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80D" w:rsidRPr="00A5222E" w:rsidRDefault="00CD380D" w:rsidP="00465259">
      <w:pPr>
        <w:jc w:val="center"/>
        <w:rPr>
          <w:b/>
          <w:bCs/>
          <w:sz w:val="36"/>
          <w:szCs w:val="36"/>
        </w:rPr>
      </w:pPr>
    </w:p>
    <w:p w:rsidR="00CD380D" w:rsidRPr="00A5222E" w:rsidRDefault="00D975AF" w:rsidP="00465259">
      <w:pPr>
        <w:jc w:val="center"/>
        <w:rPr>
          <w:b/>
          <w:bCs/>
          <w:sz w:val="36"/>
          <w:szCs w:val="36"/>
        </w:rPr>
      </w:pPr>
      <w:r w:rsidRPr="00A5222E">
        <w:rPr>
          <w:b/>
          <w:bCs/>
          <w:sz w:val="36"/>
          <w:szCs w:val="36"/>
        </w:rPr>
        <w:t xml:space="preserve">REQUEST FOR PROPOSAL </w:t>
      </w:r>
      <w:r w:rsidR="00CD380D" w:rsidRPr="00A5222E">
        <w:rPr>
          <w:b/>
          <w:bCs/>
          <w:sz w:val="36"/>
          <w:szCs w:val="36"/>
        </w:rPr>
        <w:t xml:space="preserve">  </w:t>
      </w:r>
    </w:p>
    <w:p w:rsidR="00CD380D" w:rsidRPr="00A5222E" w:rsidRDefault="00CD380D" w:rsidP="00465259">
      <w:pPr>
        <w:jc w:val="center"/>
        <w:rPr>
          <w:b/>
          <w:bCs/>
          <w:sz w:val="36"/>
          <w:szCs w:val="36"/>
        </w:rPr>
      </w:pPr>
    </w:p>
    <w:p w:rsidR="00D97F6E" w:rsidRPr="00A5222E" w:rsidRDefault="00D97F6E" w:rsidP="00465259">
      <w:pPr>
        <w:jc w:val="center"/>
        <w:rPr>
          <w:b/>
          <w:bCs/>
          <w:sz w:val="36"/>
          <w:szCs w:val="36"/>
        </w:rPr>
      </w:pPr>
    </w:p>
    <w:p w:rsidR="00D97F6E" w:rsidRPr="00A5222E" w:rsidRDefault="00D97F6E" w:rsidP="00465259">
      <w:pPr>
        <w:jc w:val="center"/>
        <w:rPr>
          <w:b/>
          <w:bCs/>
          <w:sz w:val="36"/>
          <w:szCs w:val="36"/>
        </w:rPr>
      </w:pPr>
    </w:p>
    <w:p w:rsidR="00CD380D" w:rsidRPr="00A5222E" w:rsidRDefault="00CD380D" w:rsidP="00465259">
      <w:pPr>
        <w:jc w:val="center"/>
        <w:rPr>
          <w:b/>
          <w:bCs/>
          <w:sz w:val="36"/>
          <w:szCs w:val="36"/>
        </w:rPr>
      </w:pPr>
    </w:p>
    <w:p w:rsidR="00D97F6E" w:rsidRPr="00A5222E" w:rsidRDefault="00CD380D" w:rsidP="00465259">
      <w:pPr>
        <w:jc w:val="center"/>
        <w:rPr>
          <w:b/>
          <w:bCs/>
          <w:i/>
          <w:sz w:val="48"/>
          <w:szCs w:val="48"/>
        </w:rPr>
      </w:pPr>
      <w:r w:rsidRPr="00A5222E">
        <w:rPr>
          <w:b/>
          <w:bCs/>
          <w:sz w:val="48"/>
          <w:szCs w:val="48"/>
        </w:rPr>
        <w:t>Instructions to Bidder</w:t>
      </w:r>
      <w:r w:rsidR="000C3CCC" w:rsidRPr="00A5222E">
        <w:rPr>
          <w:b/>
          <w:bCs/>
          <w:sz w:val="48"/>
          <w:szCs w:val="48"/>
        </w:rPr>
        <w:t xml:space="preserve"> &amp; Scope of Work</w:t>
      </w:r>
      <w:r w:rsidR="00D97F6E" w:rsidRPr="00A5222E">
        <w:rPr>
          <w:b/>
          <w:bCs/>
          <w:sz w:val="48"/>
          <w:szCs w:val="48"/>
        </w:rPr>
        <w:t xml:space="preserve"> </w:t>
      </w:r>
    </w:p>
    <w:p w:rsidR="00CD380D" w:rsidRPr="00A5222E" w:rsidRDefault="00D97F6E" w:rsidP="00465259">
      <w:pPr>
        <w:jc w:val="center"/>
        <w:rPr>
          <w:b/>
          <w:bCs/>
          <w:sz w:val="48"/>
          <w:szCs w:val="48"/>
        </w:rPr>
      </w:pPr>
      <w:r w:rsidRPr="00A5222E">
        <w:rPr>
          <w:b/>
          <w:bCs/>
          <w:sz w:val="48"/>
          <w:szCs w:val="48"/>
        </w:rPr>
        <w:t xml:space="preserve">Vol </w:t>
      </w:r>
      <w:r w:rsidR="00A7613C" w:rsidRPr="00A5222E">
        <w:rPr>
          <w:b/>
          <w:bCs/>
          <w:sz w:val="48"/>
          <w:szCs w:val="48"/>
        </w:rPr>
        <w:t>-</w:t>
      </w:r>
      <w:r w:rsidR="002E3619" w:rsidRPr="00A5222E">
        <w:rPr>
          <w:b/>
          <w:bCs/>
          <w:sz w:val="48"/>
          <w:szCs w:val="48"/>
        </w:rPr>
        <w:t xml:space="preserve"> I</w:t>
      </w:r>
    </w:p>
    <w:p w:rsidR="00CD380D" w:rsidRPr="00A5222E" w:rsidRDefault="00CD380D" w:rsidP="00465259">
      <w:pPr>
        <w:jc w:val="center"/>
        <w:rPr>
          <w:b/>
          <w:bCs/>
          <w:sz w:val="36"/>
          <w:szCs w:val="36"/>
        </w:rPr>
      </w:pPr>
    </w:p>
    <w:p w:rsidR="00D97F6E" w:rsidRPr="00A5222E" w:rsidRDefault="00D97F6E" w:rsidP="00465259">
      <w:pPr>
        <w:jc w:val="center"/>
        <w:rPr>
          <w:b/>
          <w:bCs/>
          <w:sz w:val="36"/>
          <w:szCs w:val="36"/>
        </w:rPr>
      </w:pPr>
    </w:p>
    <w:p w:rsidR="00D97F6E" w:rsidRPr="00A5222E" w:rsidRDefault="00D97F6E" w:rsidP="00465259">
      <w:pPr>
        <w:jc w:val="center"/>
        <w:rPr>
          <w:b/>
          <w:bCs/>
          <w:sz w:val="36"/>
          <w:szCs w:val="36"/>
        </w:rPr>
      </w:pPr>
    </w:p>
    <w:p w:rsidR="00CD380D" w:rsidRPr="00A5222E" w:rsidRDefault="00CD380D" w:rsidP="00465259">
      <w:pPr>
        <w:jc w:val="center"/>
        <w:rPr>
          <w:b/>
          <w:bCs/>
          <w:sz w:val="48"/>
          <w:szCs w:val="48"/>
        </w:rPr>
      </w:pPr>
      <w:r w:rsidRPr="00A5222E">
        <w:rPr>
          <w:b/>
          <w:bCs/>
          <w:sz w:val="48"/>
          <w:szCs w:val="48"/>
        </w:rPr>
        <w:t>Selection of Consultan</w:t>
      </w:r>
      <w:r w:rsidR="000C3CCC" w:rsidRPr="00A5222E">
        <w:rPr>
          <w:b/>
          <w:bCs/>
          <w:sz w:val="48"/>
          <w:szCs w:val="48"/>
        </w:rPr>
        <w:t>cy</w:t>
      </w:r>
      <w:r w:rsidR="00EC003D" w:rsidRPr="00A5222E">
        <w:rPr>
          <w:b/>
          <w:bCs/>
          <w:sz w:val="48"/>
          <w:szCs w:val="48"/>
        </w:rPr>
        <w:t xml:space="preserve"> Agency</w:t>
      </w:r>
      <w:r w:rsidR="00981157" w:rsidRPr="00A5222E">
        <w:rPr>
          <w:b/>
          <w:bCs/>
          <w:sz w:val="48"/>
          <w:szCs w:val="48"/>
        </w:rPr>
        <w:t xml:space="preserve"> </w:t>
      </w:r>
      <w:r w:rsidR="00D93FFE" w:rsidRPr="00A5222E">
        <w:rPr>
          <w:b/>
          <w:bCs/>
          <w:sz w:val="48"/>
          <w:szCs w:val="48"/>
        </w:rPr>
        <w:t xml:space="preserve">for </w:t>
      </w:r>
      <w:r w:rsidR="00981157" w:rsidRPr="00A5222E">
        <w:rPr>
          <w:b/>
          <w:bCs/>
          <w:sz w:val="48"/>
          <w:szCs w:val="48"/>
        </w:rPr>
        <w:t>Consulting Support for State Resident Data Hub</w:t>
      </w:r>
      <w:r w:rsidR="0048660B" w:rsidRPr="00A5222E">
        <w:rPr>
          <w:b/>
          <w:bCs/>
          <w:sz w:val="48"/>
          <w:szCs w:val="48"/>
        </w:rPr>
        <w:t xml:space="preserve"> </w:t>
      </w:r>
      <w:r w:rsidR="00981157" w:rsidRPr="00A5222E">
        <w:rPr>
          <w:b/>
          <w:bCs/>
          <w:sz w:val="48"/>
          <w:szCs w:val="48"/>
        </w:rPr>
        <w:t>(SRDH) Software Framework</w:t>
      </w:r>
    </w:p>
    <w:p w:rsidR="005C4E1B" w:rsidRPr="00A5222E" w:rsidRDefault="005C4E1B" w:rsidP="00465259">
      <w:pPr>
        <w:jc w:val="center"/>
        <w:rPr>
          <w:b/>
          <w:bCs/>
          <w:sz w:val="36"/>
          <w:szCs w:val="36"/>
        </w:rPr>
      </w:pPr>
    </w:p>
    <w:p w:rsidR="005C4E1B" w:rsidRPr="00A5222E" w:rsidRDefault="005C4E1B" w:rsidP="00465259">
      <w:pPr>
        <w:jc w:val="center"/>
        <w:rPr>
          <w:b/>
          <w:bCs/>
          <w:sz w:val="36"/>
          <w:szCs w:val="36"/>
        </w:rPr>
      </w:pPr>
    </w:p>
    <w:p w:rsidR="005C4E1B" w:rsidRPr="00A5222E" w:rsidRDefault="005C4E1B" w:rsidP="00465259">
      <w:pPr>
        <w:jc w:val="center"/>
        <w:rPr>
          <w:b/>
          <w:bCs/>
          <w:sz w:val="36"/>
          <w:szCs w:val="36"/>
        </w:rPr>
      </w:pPr>
    </w:p>
    <w:p w:rsidR="00CD380D" w:rsidRPr="00A5222E" w:rsidRDefault="00F93445" w:rsidP="00465259">
      <w:pPr>
        <w:jc w:val="center"/>
        <w:rPr>
          <w:b/>
          <w:bCs/>
          <w:sz w:val="36"/>
          <w:szCs w:val="36"/>
        </w:rPr>
      </w:pPr>
      <w:r w:rsidRPr="00A5222E">
        <w:rPr>
          <w:b/>
          <w:bCs/>
          <w:sz w:val="36"/>
          <w:szCs w:val="36"/>
        </w:rPr>
        <w:t>UNIQUE IDENTIFICATION AUTHORITY OF INDIA</w:t>
      </w:r>
    </w:p>
    <w:p w:rsidR="00F93445" w:rsidRPr="00A5222E" w:rsidRDefault="00F93445" w:rsidP="00465259">
      <w:pPr>
        <w:jc w:val="center"/>
        <w:rPr>
          <w:b/>
          <w:bCs/>
          <w:sz w:val="36"/>
          <w:szCs w:val="36"/>
        </w:rPr>
      </w:pPr>
      <w:r w:rsidRPr="00A5222E">
        <w:rPr>
          <w:b/>
          <w:bCs/>
          <w:sz w:val="36"/>
          <w:szCs w:val="36"/>
        </w:rPr>
        <w:t>New Delhi</w:t>
      </w:r>
    </w:p>
    <w:p w:rsidR="00CD380D" w:rsidRPr="00A5222E" w:rsidRDefault="00CD380D" w:rsidP="00465259">
      <w:pPr>
        <w:jc w:val="center"/>
        <w:rPr>
          <w:b/>
          <w:bCs/>
          <w:sz w:val="22"/>
          <w:szCs w:val="22"/>
        </w:rPr>
      </w:pPr>
    </w:p>
    <w:p w:rsidR="00CD380D" w:rsidRPr="00A5222E" w:rsidRDefault="00D975AF" w:rsidP="00465259">
      <w:pPr>
        <w:jc w:val="center"/>
        <w:rPr>
          <w:b/>
          <w:bCs/>
        </w:rPr>
      </w:pPr>
      <w:r w:rsidRPr="00A5222E">
        <w:rPr>
          <w:b/>
          <w:bCs/>
        </w:rPr>
        <w:br w:type="page"/>
      </w:r>
    </w:p>
    <w:p w:rsidR="00D975AF" w:rsidRPr="00A5222E" w:rsidRDefault="00D975AF" w:rsidP="00465259">
      <w:pPr>
        <w:jc w:val="center"/>
        <w:rPr>
          <w:b/>
          <w:bCs/>
        </w:rPr>
      </w:pPr>
    </w:p>
    <w:p w:rsidR="00D975AF" w:rsidRPr="00A5222E" w:rsidRDefault="006F3D8A" w:rsidP="00465259">
      <w:pPr>
        <w:jc w:val="center"/>
        <w:rPr>
          <w:b/>
          <w:bCs/>
        </w:rPr>
      </w:pPr>
      <w:r w:rsidRPr="00A5222E">
        <w:rPr>
          <w:b/>
          <w:bCs/>
        </w:rPr>
        <w:t>Key Information and Dates</w:t>
      </w:r>
    </w:p>
    <w:p w:rsidR="00D975AF" w:rsidRPr="00A5222E" w:rsidRDefault="00D975AF" w:rsidP="00465259">
      <w:pPr>
        <w:jc w:val="center"/>
        <w:rPr>
          <w:b/>
          <w:bCs/>
        </w:rPr>
      </w:pPr>
    </w:p>
    <w:tbl>
      <w:tblPr>
        <w:tblW w:w="9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4209"/>
      </w:tblGrid>
      <w:tr w:rsidR="00D975AF" w:rsidRPr="00A5222E" w:rsidTr="00F723D0">
        <w:trPr>
          <w:trHeight w:val="260"/>
        </w:trPr>
        <w:tc>
          <w:tcPr>
            <w:tcW w:w="4928" w:type="dxa"/>
          </w:tcPr>
          <w:p w:rsidR="00D975AF" w:rsidRPr="00A5222E" w:rsidRDefault="00D975AF" w:rsidP="00465259">
            <w:pPr>
              <w:pStyle w:val="Header"/>
              <w:tabs>
                <w:tab w:val="left" w:pos="1770"/>
              </w:tabs>
              <w:rPr>
                <w:bCs/>
                <w:highlight w:val="yellow"/>
              </w:rPr>
            </w:pPr>
            <w:r w:rsidRPr="001B0A48">
              <w:rPr>
                <w:bCs/>
              </w:rPr>
              <w:t>NIT Number</w:t>
            </w:r>
          </w:p>
        </w:tc>
        <w:tc>
          <w:tcPr>
            <w:tcW w:w="4209" w:type="dxa"/>
          </w:tcPr>
          <w:p w:rsidR="00D975AF" w:rsidRPr="00A5222E" w:rsidRDefault="001B0A48" w:rsidP="00465259">
            <w:pPr>
              <w:pStyle w:val="Header"/>
              <w:tabs>
                <w:tab w:val="left" w:pos="1770"/>
              </w:tabs>
              <w:rPr>
                <w:bCs/>
                <w:highlight w:val="yellow"/>
              </w:rPr>
            </w:pPr>
            <w:r w:rsidRPr="001B0A48">
              <w:rPr>
                <w:bCs/>
              </w:rPr>
              <w:t>11011/03/2011-UIDAI(AEA)</w:t>
            </w:r>
          </w:p>
        </w:tc>
      </w:tr>
      <w:tr w:rsidR="00D975AF" w:rsidRPr="00A5222E" w:rsidTr="00F723D0">
        <w:trPr>
          <w:trHeight w:val="260"/>
        </w:trPr>
        <w:tc>
          <w:tcPr>
            <w:tcW w:w="4928" w:type="dxa"/>
          </w:tcPr>
          <w:p w:rsidR="00D975AF" w:rsidRPr="00A5222E" w:rsidRDefault="00A70691" w:rsidP="00465259">
            <w:pPr>
              <w:pStyle w:val="Header"/>
              <w:tabs>
                <w:tab w:val="left" w:pos="1770"/>
              </w:tabs>
              <w:rPr>
                <w:bCs/>
              </w:rPr>
            </w:pPr>
            <w:r w:rsidRPr="00A5222E">
              <w:rPr>
                <w:bCs/>
              </w:rPr>
              <w:t xml:space="preserve">Cost of Tender Document </w:t>
            </w:r>
          </w:p>
        </w:tc>
        <w:tc>
          <w:tcPr>
            <w:tcW w:w="4209" w:type="dxa"/>
          </w:tcPr>
          <w:p w:rsidR="00D975AF" w:rsidRPr="00A5222E" w:rsidRDefault="00981157" w:rsidP="00465259">
            <w:pPr>
              <w:pStyle w:val="Header"/>
              <w:widowControl w:val="0"/>
              <w:tabs>
                <w:tab w:val="left" w:pos="1770"/>
              </w:tabs>
              <w:autoSpaceDE w:val="0"/>
              <w:autoSpaceDN w:val="0"/>
              <w:adjustRightInd w:val="0"/>
              <w:spacing w:after="110"/>
              <w:rPr>
                <w:bCs/>
              </w:rPr>
            </w:pPr>
            <w:r w:rsidRPr="00A5222E">
              <w:rPr>
                <w:bCs/>
              </w:rPr>
              <w:t>Rs  5</w:t>
            </w:r>
            <w:r w:rsidR="007156BA" w:rsidRPr="00A5222E">
              <w:rPr>
                <w:bCs/>
              </w:rPr>
              <w:t>,</w:t>
            </w:r>
            <w:r w:rsidRPr="00A5222E">
              <w:rPr>
                <w:bCs/>
              </w:rPr>
              <w:t>000</w:t>
            </w:r>
          </w:p>
        </w:tc>
      </w:tr>
      <w:tr w:rsidR="00D975AF" w:rsidRPr="00A5222E" w:rsidTr="00F723D0">
        <w:trPr>
          <w:trHeight w:val="348"/>
        </w:trPr>
        <w:tc>
          <w:tcPr>
            <w:tcW w:w="4928" w:type="dxa"/>
          </w:tcPr>
          <w:p w:rsidR="00D975AF" w:rsidRPr="00A5222E" w:rsidRDefault="00A70691" w:rsidP="00465259">
            <w:pPr>
              <w:pStyle w:val="Header"/>
              <w:tabs>
                <w:tab w:val="left" w:pos="1770"/>
              </w:tabs>
              <w:rPr>
                <w:bCs/>
              </w:rPr>
            </w:pPr>
            <w:r w:rsidRPr="00A5222E">
              <w:rPr>
                <w:bCs/>
              </w:rPr>
              <w:t>Earnest Money Deposit</w:t>
            </w:r>
          </w:p>
        </w:tc>
        <w:tc>
          <w:tcPr>
            <w:tcW w:w="4209" w:type="dxa"/>
          </w:tcPr>
          <w:p w:rsidR="00D975AF" w:rsidRPr="00A5222E" w:rsidRDefault="00981157" w:rsidP="00465259">
            <w:pPr>
              <w:pStyle w:val="Header"/>
              <w:widowControl w:val="0"/>
              <w:tabs>
                <w:tab w:val="left" w:pos="1770"/>
              </w:tabs>
              <w:autoSpaceDE w:val="0"/>
              <w:autoSpaceDN w:val="0"/>
              <w:adjustRightInd w:val="0"/>
              <w:spacing w:after="110"/>
              <w:rPr>
                <w:bCs/>
              </w:rPr>
            </w:pPr>
            <w:r w:rsidRPr="00A5222E">
              <w:rPr>
                <w:bCs/>
              </w:rPr>
              <w:t>Rs  1</w:t>
            </w:r>
            <w:r w:rsidR="007156BA" w:rsidRPr="00A5222E">
              <w:rPr>
                <w:bCs/>
              </w:rPr>
              <w:t>,</w:t>
            </w:r>
            <w:r w:rsidRPr="00A5222E">
              <w:rPr>
                <w:bCs/>
              </w:rPr>
              <w:t>25</w:t>
            </w:r>
            <w:r w:rsidR="007156BA" w:rsidRPr="00A5222E">
              <w:rPr>
                <w:bCs/>
              </w:rPr>
              <w:t>,</w:t>
            </w:r>
            <w:r w:rsidRPr="00A5222E">
              <w:rPr>
                <w:bCs/>
              </w:rPr>
              <w:t>000</w:t>
            </w:r>
          </w:p>
        </w:tc>
      </w:tr>
      <w:tr w:rsidR="00D975AF" w:rsidRPr="00A5222E" w:rsidTr="00F723D0">
        <w:trPr>
          <w:trHeight w:val="348"/>
        </w:trPr>
        <w:tc>
          <w:tcPr>
            <w:tcW w:w="4928" w:type="dxa"/>
          </w:tcPr>
          <w:p w:rsidR="00D975AF" w:rsidRPr="00A5222E" w:rsidRDefault="00113854" w:rsidP="00465259">
            <w:pPr>
              <w:pStyle w:val="Header"/>
              <w:tabs>
                <w:tab w:val="left" w:pos="1770"/>
              </w:tabs>
              <w:rPr>
                <w:bCs/>
              </w:rPr>
            </w:pPr>
            <w:r>
              <w:rPr>
                <w:bCs/>
              </w:rPr>
              <w:t xml:space="preserve">Start date </w:t>
            </w:r>
            <w:r w:rsidR="00A70691" w:rsidRPr="00A5222E">
              <w:rPr>
                <w:bCs/>
              </w:rPr>
              <w:t>f</w:t>
            </w:r>
            <w:r>
              <w:rPr>
                <w:bCs/>
              </w:rPr>
              <w:t xml:space="preserve">or </w:t>
            </w:r>
            <w:r w:rsidR="00A70691" w:rsidRPr="00A5222E">
              <w:rPr>
                <w:bCs/>
              </w:rPr>
              <w:t xml:space="preserve"> sale of Tender Document</w:t>
            </w:r>
          </w:p>
        </w:tc>
        <w:tc>
          <w:tcPr>
            <w:tcW w:w="4209" w:type="dxa"/>
          </w:tcPr>
          <w:p w:rsidR="00D975AF" w:rsidRPr="00A5222E" w:rsidRDefault="000D366F" w:rsidP="00465259">
            <w:pPr>
              <w:pStyle w:val="Header"/>
              <w:widowControl w:val="0"/>
              <w:tabs>
                <w:tab w:val="left" w:pos="1770"/>
              </w:tabs>
              <w:autoSpaceDE w:val="0"/>
              <w:autoSpaceDN w:val="0"/>
              <w:adjustRightInd w:val="0"/>
              <w:spacing w:after="110"/>
              <w:rPr>
                <w:bCs/>
              </w:rPr>
            </w:pPr>
            <w:r w:rsidRPr="00A5222E">
              <w:rPr>
                <w:bCs/>
              </w:rPr>
              <w:t>28</w:t>
            </w:r>
            <w:r w:rsidR="00981157" w:rsidRPr="00A5222E">
              <w:rPr>
                <w:bCs/>
              </w:rPr>
              <w:t>/</w:t>
            </w:r>
            <w:r w:rsidRPr="00A5222E">
              <w:rPr>
                <w:bCs/>
              </w:rPr>
              <w:t>07</w:t>
            </w:r>
            <w:r w:rsidR="00981157" w:rsidRPr="00A5222E">
              <w:rPr>
                <w:bCs/>
              </w:rPr>
              <w:t>/</w:t>
            </w:r>
            <w:r w:rsidRPr="00A5222E">
              <w:rPr>
                <w:bCs/>
              </w:rPr>
              <w:t>2011</w:t>
            </w:r>
          </w:p>
        </w:tc>
      </w:tr>
      <w:tr w:rsidR="00C70F6C" w:rsidRPr="00A5222E" w:rsidTr="00F723D0">
        <w:trPr>
          <w:trHeight w:val="348"/>
        </w:trPr>
        <w:tc>
          <w:tcPr>
            <w:tcW w:w="4928" w:type="dxa"/>
          </w:tcPr>
          <w:p w:rsidR="00C70F6C" w:rsidRPr="00A5222E" w:rsidRDefault="00C70F6C" w:rsidP="00465259">
            <w:pPr>
              <w:pStyle w:val="Header"/>
              <w:tabs>
                <w:tab w:val="left" w:pos="1770"/>
              </w:tabs>
              <w:rPr>
                <w:bCs/>
              </w:rPr>
            </w:pPr>
            <w:r w:rsidRPr="00A5222E">
              <w:rPr>
                <w:bCs/>
              </w:rPr>
              <w:t>Last date to request for clarification</w:t>
            </w:r>
          </w:p>
        </w:tc>
        <w:tc>
          <w:tcPr>
            <w:tcW w:w="4209" w:type="dxa"/>
          </w:tcPr>
          <w:p w:rsidR="00C70F6C" w:rsidRPr="00A5222E" w:rsidRDefault="00C70F6C" w:rsidP="00465259">
            <w:pPr>
              <w:pStyle w:val="Header"/>
              <w:widowControl w:val="0"/>
              <w:tabs>
                <w:tab w:val="left" w:pos="1770"/>
              </w:tabs>
              <w:autoSpaceDE w:val="0"/>
              <w:autoSpaceDN w:val="0"/>
              <w:adjustRightInd w:val="0"/>
              <w:spacing w:after="110"/>
              <w:rPr>
                <w:bCs/>
              </w:rPr>
            </w:pPr>
            <w:r w:rsidRPr="00A5222E">
              <w:rPr>
                <w:bCs/>
              </w:rPr>
              <w:t>03/08/2011</w:t>
            </w:r>
          </w:p>
        </w:tc>
      </w:tr>
      <w:tr w:rsidR="00D975AF" w:rsidRPr="00A5222E" w:rsidTr="00F723D0">
        <w:trPr>
          <w:trHeight w:val="348"/>
        </w:trPr>
        <w:tc>
          <w:tcPr>
            <w:tcW w:w="4928" w:type="dxa"/>
          </w:tcPr>
          <w:p w:rsidR="00D975AF" w:rsidRPr="00A5222E" w:rsidRDefault="00A70691" w:rsidP="00465259">
            <w:pPr>
              <w:pStyle w:val="Header"/>
              <w:tabs>
                <w:tab w:val="left" w:pos="1770"/>
              </w:tabs>
              <w:rPr>
                <w:bCs/>
              </w:rPr>
            </w:pPr>
            <w:r w:rsidRPr="00A5222E">
              <w:rPr>
                <w:bCs/>
              </w:rPr>
              <w:t>Date &amp; Time of Pre Bid Meeting</w:t>
            </w:r>
          </w:p>
        </w:tc>
        <w:tc>
          <w:tcPr>
            <w:tcW w:w="4209" w:type="dxa"/>
          </w:tcPr>
          <w:p w:rsidR="00D975AF" w:rsidRPr="00A5222E" w:rsidRDefault="00C70F6C" w:rsidP="00465259">
            <w:pPr>
              <w:pStyle w:val="Header"/>
              <w:widowControl w:val="0"/>
              <w:tabs>
                <w:tab w:val="left" w:pos="1770"/>
              </w:tabs>
              <w:autoSpaceDE w:val="0"/>
              <w:autoSpaceDN w:val="0"/>
              <w:adjustRightInd w:val="0"/>
              <w:spacing w:after="110"/>
              <w:rPr>
                <w:bCs/>
              </w:rPr>
            </w:pPr>
            <w:r w:rsidRPr="00A5222E">
              <w:rPr>
                <w:bCs/>
              </w:rPr>
              <w:t>04</w:t>
            </w:r>
            <w:r w:rsidR="00981157" w:rsidRPr="00A5222E">
              <w:rPr>
                <w:bCs/>
              </w:rPr>
              <w:t>/</w:t>
            </w:r>
            <w:r w:rsidRPr="00A5222E">
              <w:rPr>
                <w:bCs/>
              </w:rPr>
              <w:t>08</w:t>
            </w:r>
            <w:r w:rsidR="00981157" w:rsidRPr="00A5222E">
              <w:rPr>
                <w:bCs/>
              </w:rPr>
              <w:t>/</w:t>
            </w:r>
            <w:r w:rsidRPr="00A5222E">
              <w:rPr>
                <w:bCs/>
              </w:rPr>
              <w:t>2011</w:t>
            </w:r>
            <w:r w:rsidR="00981157" w:rsidRPr="00A5222E">
              <w:rPr>
                <w:bCs/>
              </w:rPr>
              <w:t xml:space="preserve">    </w:t>
            </w:r>
            <w:r w:rsidRPr="00A5222E">
              <w:rPr>
                <w:bCs/>
              </w:rPr>
              <w:t>1500</w:t>
            </w:r>
            <w:r w:rsidR="00981157" w:rsidRPr="00A5222E">
              <w:rPr>
                <w:bCs/>
              </w:rPr>
              <w:t xml:space="preserve"> Hrs</w:t>
            </w:r>
          </w:p>
        </w:tc>
      </w:tr>
      <w:tr w:rsidR="00D33509" w:rsidRPr="00A5222E" w:rsidTr="00F723D0">
        <w:trPr>
          <w:trHeight w:val="348"/>
        </w:trPr>
        <w:tc>
          <w:tcPr>
            <w:tcW w:w="4928" w:type="dxa"/>
          </w:tcPr>
          <w:p w:rsidR="00D33509" w:rsidRPr="00A5222E" w:rsidRDefault="00D33509" w:rsidP="00465259">
            <w:pPr>
              <w:pStyle w:val="Header"/>
              <w:tabs>
                <w:tab w:val="left" w:pos="1770"/>
              </w:tabs>
              <w:rPr>
                <w:bCs/>
              </w:rPr>
            </w:pPr>
            <w:r>
              <w:rPr>
                <w:bCs/>
              </w:rPr>
              <w:t xml:space="preserve">Last date </w:t>
            </w:r>
            <w:r w:rsidRPr="00A5222E">
              <w:rPr>
                <w:bCs/>
              </w:rPr>
              <w:t>f</w:t>
            </w:r>
            <w:r>
              <w:rPr>
                <w:bCs/>
              </w:rPr>
              <w:t>or</w:t>
            </w:r>
            <w:r w:rsidRPr="00A5222E">
              <w:rPr>
                <w:bCs/>
              </w:rPr>
              <w:t xml:space="preserve"> sale of Tender Document</w:t>
            </w:r>
          </w:p>
        </w:tc>
        <w:tc>
          <w:tcPr>
            <w:tcW w:w="4209" w:type="dxa"/>
          </w:tcPr>
          <w:p w:rsidR="00D33509" w:rsidRPr="00A5222E" w:rsidRDefault="00D33509" w:rsidP="00465259">
            <w:pPr>
              <w:pStyle w:val="Header"/>
              <w:widowControl w:val="0"/>
              <w:tabs>
                <w:tab w:val="left" w:pos="1770"/>
              </w:tabs>
              <w:autoSpaceDE w:val="0"/>
              <w:autoSpaceDN w:val="0"/>
              <w:adjustRightInd w:val="0"/>
              <w:spacing w:after="110"/>
              <w:rPr>
                <w:bCs/>
              </w:rPr>
            </w:pPr>
            <w:r>
              <w:rPr>
                <w:bCs/>
              </w:rPr>
              <w:t xml:space="preserve">07/08/2011    1700 </w:t>
            </w:r>
            <w:r w:rsidR="003A4944">
              <w:rPr>
                <w:bCs/>
              </w:rPr>
              <w:t>Hrs.</w:t>
            </w:r>
          </w:p>
        </w:tc>
      </w:tr>
      <w:tr w:rsidR="00D975AF" w:rsidRPr="00A5222E" w:rsidTr="00F723D0">
        <w:trPr>
          <w:trHeight w:val="348"/>
        </w:trPr>
        <w:tc>
          <w:tcPr>
            <w:tcW w:w="4928" w:type="dxa"/>
          </w:tcPr>
          <w:p w:rsidR="00D975AF" w:rsidRDefault="00A70691" w:rsidP="00465259">
            <w:pPr>
              <w:pStyle w:val="Header"/>
              <w:tabs>
                <w:tab w:val="left" w:pos="1770"/>
              </w:tabs>
              <w:rPr>
                <w:bCs/>
              </w:rPr>
            </w:pPr>
            <w:r w:rsidRPr="00A5222E">
              <w:rPr>
                <w:bCs/>
              </w:rPr>
              <w:t>Date &amp; Time of Submission of Bids</w:t>
            </w:r>
          </w:p>
          <w:p w:rsidR="00F723D0" w:rsidRPr="00A5222E" w:rsidRDefault="00F723D0" w:rsidP="00465259">
            <w:pPr>
              <w:pStyle w:val="Header"/>
              <w:tabs>
                <w:tab w:val="left" w:pos="1770"/>
              </w:tabs>
              <w:rPr>
                <w:bCs/>
              </w:rPr>
            </w:pPr>
            <w:r>
              <w:rPr>
                <w:bCs/>
              </w:rPr>
              <w:t>Bids will not be accepted after due date &amp; time.</w:t>
            </w:r>
          </w:p>
        </w:tc>
        <w:tc>
          <w:tcPr>
            <w:tcW w:w="4209" w:type="dxa"/>
          </w:tcPr>
          <w:p w:rsidR="00D975AF" w:rsidRPr="00A5222E" w:rsidRDefault="00981157" w:rsidP="00465259">
            <w:pPr>
              <w:pStyle w:val="Header"/>
              <w:widowControl w:val="0"/>
              <w:tabs>
                <w:tab w:val="left" w:pos="1770"/>
              </w:tabs>
              <w:autoSpaceDE w:val="0"/>
              <w:autoSpaceDN w:val="0"/>
              <w:adjustRightInd w:val="0"/>
              <w:spacing w:after="110"/>
              <w:rPr>
                <w:bCs/>
              </w:rPr>
            </w:pPr>
            <w:r w:rsidRPr="00A5222E">
              <w:rPr>
                <w:bCs/>
              </w:rPr>
              <w:t>0</w:t>
            </w:r>
            <w:r w:rsidR="000D366F" w:rsidRPr="00A5222E">
              <w:rPr>
                <w:bCs/>
              </w:rPr>
              <w:t>8</w:t>
            </w:r>
            <w:r w:rsidRPr="00A5222E">
              <w:rPr>
                <w:bCs/>
              </w:rPr>
              <w:t>/08/2011    1500 Hrs</w:t>
            </w:r>
          </w:p>
        </w:tc>
      </w:tr>
      <w:tr w:rsidR="00D975AF" w:rsidRPr="00A5222E" w:rsidTr="00F723D0">
        <w:trPr>
          <w:trHeight w:val="348"/>
        </w:trPr>
        <w:tc>
          <w:tcPr>
            <w:tcW w:w="4928" w:type="dxa"/>
          </w:tcPr>
          <w:p w:rsidR="00D975AF" w:rsidRPr="00A5222E" w:rsidRDefault="00A70691" w:rsidP="00465259">
            <w:pPr>
              <w:pStyle w:val="Header"/>
              <w:tabs>
                <w:tab w:val="left" w:pos="1770"/>
              </w:tabs>
              <w:rPr>
                <w:bCs/>
              </w:rPr>
            </w:pPr>
            <w:r w:rsidRPr="00A5222E">
              <w:rPr>
                <w:bCs/>
              </w:rPr>
              <w:t xml:space="preserve">Date &amp; Time of opening of Bids </w:t>
            </w:r>
          </w:p>
        </w:tc>
        <w:tc>
          <w:tcPr>
            <w:tcW w:w="4209" w:type="dxa"/>
          </w:tcPr>
          <w:p w:rsidR="00D975AF" w:rsidRPr="00A5222E" w:rsidRDefault="00981157" w:rsidP="00465259">
            <w:pPr>
              <w:pStyle w:val="Header"/>
              <w:widowControl w:val="0"/>
              <w:tabs>
                <w:tab w:val="left" w:pos="1770"/>
              </w:tabs>
              <w:autoSpaceDE w:val="0"/>
              <w:autoSpaceDN w:val="0"/>
              <w:adjustRightInd w:val="0"/>
              <w:spacing w:after="110"/>
              <w:rPr>
                <w:bCs/>
              </w:rPr>
            </w:pPr>
            <w:r w:rsidRPr="00A5222E">
              <w:rPr>
                <w:bCs/>
              </w:rPr>
              <w:t>0</w:t>
            </w:r>
            <w:r w:rsidR="000D366F" w:rsidRPr="00A5222E">
              <w:rPr>
                <w:bCs/>
              </w:rPr>
              <w:t>8</w:t>
            </w:r>
            <w:r w:rsidRPr="00A5222E">
              <w:rPr>
                <w:bCs/>
              </w:rPr>
              <w:t>/08/2011     1600 Hrs</w:t>
            </w:r>
          </w:p>
        </w:tc>
      </w:tr>
      <w:tr w:rsidR="00D975AF" w:rsidRPr="00A5222E" w:rsidTr="00F723D0">
        <w:trPr>
          <w:trHeight w:val="511"/>
        </w:trPr>
        <w:tc>
          <w:tcPr>
            <w:tcW w:w="4928" w:type="dxa"/>
          </w:tcPr>
          <w:p w:rsidR="00981157" w:rsidRPr="00A5222E" w:rsidRDefault="00A70691" w:rsidP="00465259">
            <w:pPr>
              <w:pStyle w:val="Header"/>
              <w:tabs>
                <w:tab w:val="left" w:pos="1770"/>
              </w:tabs>
              <w:rPr>
                <w:rFonts w:eastAsia="Verdana"/>
                <w:bCs/>
                <w:szCs w:val="22"/>
              </w:rPr>
            </w:pPr>
            <w:r w:rsidRPr="00A5222E">
              <w:rPr>
                <w:bCs/>
              </w:rPr>
              <w:t>Tender Document can be downloaded from website</w:t>
            </w:r>
            <w:r w:rsidR="00AD7634" w:rsidRPr="00A5222E">
              <w:rPr>
                <w:bCs/>
              </w:rPr>
              <w:t xml:space="preserve"> www.uidai.gov.in</w:t>
            </w:r>
          </w:p>
        </w:tc>
        <w:tc>
          <w:tcPr>
            <w:tcW w:w="4209" w:type="dxa"/>
          </w:tcPr>
          <w:p w:rsidR="00D975AF" w:rsidRPr="00A5222E" w:rsidRDefault="00D975AF" w:rsidP="00465259">
            <w:pPr>
              <w:pStyle w:val="Header"/>
              <w:tabs>
                <w:tab w:val="left" w:pos="1770"/>
              </w:tabs>
              <w:rPr>
                <w:bCs/>
              </w:rPr>
            </w:pPr>
          </w:p>
        </w:tc>
      </w:tr>
    </w:tbl>
    <w:p w:rsidR="00D975AF" w:rsidRPr="00A5222E" w:rsidRDefault="00D975AF" w:rsidP="00465259">
      <w:pPr>
        <w:jc w:val="center"/>
        <w:rPr>
          <w:b/>
          <w:bCs/>
        </w:rPr>
      </w:pPr>
    </w:p>
    <w:p w:rsidR="00D975AF" w:rsidRPr="00A5222E" w:rsidRDefault="00D975AF" w:rsidP="00465259">
      <w:pPr>
        <w:jc w:val="center"/>
        <w:rPr>
          <w:b/>
          <w:bCs/>
        </w:rPr>
      </w:pPr>
    </w:p>
    <w:p w:rsidR="00296FA4" w:rsidRPr="00A5222E" w:rsidRDefault="00296FA4" w:rsidP="00465259">
      <w:pPr>
        <w:jc w:val="center"/>
        <w:rPr>
          <w:b/>
          <w:bCs/>
          <w:sz w:val="22"/>
          <w:szCs w:val="22"/>
        </w:rPr>
      </w:pPr>
    </w:p>
    <w:p w:rsidR="00296FA4" w:rsidRPr="00A5222E" w:rsidRDefault="00296FA4" w:rsidP="00465259">
      <w:pPr>
        <w:jc w:val="center"/>
        <w:rPr>
          <w:b/>
          <w:bCs/>
          <w:sz w:val="22"/>
          <w:szCs w:val="22"/>
        </w:rPr>
      </w:pPr>
    </w:p>
    <w:p w:rsidR="00296FA4" w:rsidRPr="00A5222E" w:rsidRDefault="00296FA4" w:rsidP="00465259">
      <w:pPr>
        <w:jc w:val="center"/>
        <w:rPr>
          <w:b/>
          <w:bCs/>
          <w:sz w:val="22"/>
          <w:szCs w:val="22"/>
        </w:rPr>
      </w:pPr>
    </w:p>
    <w:p w:rsidR="00296FA4" w:rsidRPr="00A5222E" w:rsidRDefault="00296FA4" w:rsidP="00465259">
      <w:pPr>
        <w:jc w:val="center"/>
        <w:rPr>
          <w:b/>
          <w:bCs/>
          <w:sz w:val="22"/>
          <w:szCs w:val="22"/>
        </w:rPr>
      </w:pPr>
    </w:p>
    <w:p w:rsidR="00296FA4" w:rsidRPr="00A5222E" w:rsidRDefault="00296FA4" w:rsidP="00465259">
      <w:pPr>
        <w:jc w:val="center"/>
        <w:rPr>
          <w:b/>
          <w:bCs/>
          <w:sz w:val="22"/>
          <w:szCs w:val="22"/>
        </w:rPr>
      </w:pPr>
    </w:p>
    <w:p w:rsidR="00296FA4" w:rsidRPr="00A5222E" w:rsidRDefault="00296FA4" w:rsidP="00465259">
      <w:pPr>
        <w:jc w:val="center"/>
        <w:rPr>
          <w:b/>
          <w:bCs/>
          <w:sz w:val="22"/>
          <w:szCs w:val="22"/>
        </w:rPr>
      </w:pPr>
    </w:p>
    <w:p w:rsidR="00296FA4" w:rsidRPr="00A5222E" w:rsidRDefault="00296FA4" w:rsidP="00465259">
      <w:pPr>
        <w:jc w:val="center"/>
        <w:rPr>
          <w:b/>
          <w:bCs/>
          <w:sz w:val="22"/>
          <w:szCs w:val="22"/>
        </w:rPr>
      </w:pPr>
    </w:p>
    <w:p w:rsidR="00296FA4" w:rsidRPr="00A5222E" w:rsidRDefault="00296FA4" w:rsidP="00465259">
      <w:pPr>
        <w:jc w:val="center"/>
        <w:rPr>
          <w:b/>
          <w:bCs/>
          <w:sz w:val="22"/>
          <w:szCs w:val="22"/>
        </w:rPr>
      </w:pPr>
    </w:p>
    <w:p w:rsidR="00490075" w:rsidRPr="00A5222E" w:rsidRDefault="00A70691" w:rsidP="00465259">
      <w:pPr>
        <w:jc w:val="center"/>
        <w:rPr>
          <w:b/>
          <w:bCs/>
          <w:sz w:val="22"/>
          <w:szCs w:val="22"/>
        </w:rPr>
      </w:pPr>
      <w:r w:rsidRPr="00A5222E">
        <w:rPr>
          <w:b/>
          <w:bCs/>
          <w:sz w:val="22"/>
          <w:szCs w:val="22"/>
        </w:rPr>
        <w:br w:type="page"/>
      </w:r>
    </w:p>
    <w:p w:rsidR="00E439B9" w:rsidRPr="00A5222E" w:rsidRDefault="00A70691" w:rsidP="00465259">
      <w:pPr>
        <w:pStyle w:val="Heading1"/>
        <w:pBdr>
          <w:left w:val="single" w:sz="48" w:space="4" w:color="0056AC"/>
          <w:right w:val="single" w:sz="48" w:space="4" w:color="0056AC"/>
        </w:pBdr>
        <w:shd w:val="clear" w:color="auto" w:fill="99CCFF"/>
        <w:ind w:left="180" w:right="180"/>
        <w:jc w:val="center"/>
        <w:rPr>
          <w:rFonts w:ascii="Times New Roman" w:hAnsi="Times New Roman" w:cs="Times New Roman"/>
          <w:sz w:val="22"/>
          <w:szCs w:val="22"/>
        </w:rPr>
      </w:pPr>
      <w:bookmarkStart w:id="0" w:name="_Toc271172435"/>
      <w:bookmarkStart w:id="1" w:name="_Toc271172799"/>
      <w:bookmarkStart w:id="2" w:name="_Toc271177469"/>
      <w:bookmarkStart w:id="3" w:name="_Toc271181506"/>
      <w:bookmarkStart w:id="4" w:name="_Toc299627943"/>
      <w:r w:rsidRPr="00A5222E">
        <w:rPr>
          <w:rFonts w:ascii="Times New Roman" w:hAnsi="Times New Roman" w:cs="Times New Roman"/>
          <w:sz w:val="22"/>
          <w:szCs w:val="22"/>
        </w:rPr>
        <w:lastRenderedPageBreak/>
        <w:t>Table of Contents</w:t>
      </w:r>
      <w:bookmarkEnd w:id="0"/>
      <w:bookmarkEnd w:id="1"/>
      <w:bookmarkEnd w:id="2"/>
      <w:bookmarkEnd w:id="3"/>
      <w:bookmarkEnd w:id="4"/>
    </w:p>
    <w:p w:rsidR="00E439B9" w:rsidRPr="00A5222E" w:rsidRDefault="00E439B9" w:rsidP="00465259">
      <w:pPr>
        <w:pStyle w:val="TOC1"/>
        <w:tabs>
          <w:tab w:val="right" w:leader="dot" w:pos="9019"/>
        </w:tabs>
        <w:rPr>
          <w:sz w:val="22"/>
          <w:szCs w:val="22"/>
          <w:u w:val="single"/>
        </w:rPr>
      </w:pPr>
    </w:p>
    <w:bookmarkStart w:id="5" w:name="_GoBack"/>
    <w:bookmarkEnd w:id="5"/>
    <w:p w:rsidR="0052677B" w:rsidRDefault="00981157">
      <w:pPr>
        <w:pStyle w:val="TOC1"/>
        <w:tabs>
          <w:tab w:val="right" w:leader="dot" w:pos="9019"/>
        </w:tabs>
        <w:rPr>
          <w:rFonts w:asciiTheme="minorHAnsi" w:eastAsiaTheme="minorEastAsia" w:hAnsiTheme="minorHAnsi" w:cstheme="minorBidi"/>
          <w:noProof/>
          <w:sz w:val="22"/>
          <w:szCs w:val="22"/>
          <w:lang w:val="en-IN" w:eastAsia="en-IN"/>
        </w:rPr>
      </w:pPr>
      <w:r w:rsidRPr="00A5222E">
        <w:rPr>
          <w:sz w:val="22"/>
          <w:szCs w:val="22"/>
          <w:u w:val="single"/>
        </w:rPr>
        <w:fldChar w:fldCharType="begin"/>
      </w:r>
      <w:r w:rsidR="00A70691" w:rsidRPr="00A5222E">
        <w:rPr>
          <w:sz w:val="22"/>
          <w:szCs w:val="22"/>
          <w:u w:val="single"/>
        </w:rPr>
        <w:instrText xml:space="preserve"> TOC \o "1-3" \h \z \u </w:instrText>
      </w:r>
      <w:r w:rsidRPr="00A5222E">
        <w:rPr>
          <w:sz w:val="22"/>
          <w:szCs w:val="22"/>
          <w:u w:val="single"/>
        </w:rPr>
        <w:fldChar w:fldCharType="separate"/>
      </w:r>
      <w:hyperlink w:anchor="_Toc299627943" w:history="1">
        <w:r w:rsidR="0052677B" w:rsidRPr="0017664A">
          <w:rPr>
            <w:rStyle w:val="Hyperlink"/>
            <w:noProof/>
          </w:rPr>
          <w:t>Table of Contents</w:t>
        </w:r>
        <w:r w:rsidR="0052677B">
          <w:rPr>
            <w:noProof/>
            <w:webHidden/>
          </w:rPr>
          <w:tab/>
        </w:r>
        <w:r w:rsidR="0052677B">
          <w:rPr>
            <w:noProof/>
            <w:webHidden/>
          </w:rPr>
          <w:fldChar w:fldCharType="begin"/>
        </w:r>
        <w:r w:rsidR="0052677B">
          <w:rPr>
            <w:noProof/>
            <w:webHidden/>
          </w:rPr>
          <w:instrText xml:space="preserve"> PAGEREF _Toc299627943 \h </w:instrText>
        </w:r>
        <w:r w:rsidR="0052677B">
          <w:rPr>
            <w:noProof/>
            <w:webHidden/>
          </w:rPr>
        </w:r>
        <w:r w:rsidR="0052677B">
          <w:rPr>
            <w:noProof/>
            <w:webHidden/>
          </w:rPr>
          <w:fldChar w:fldCharType="separate"/>
        </w:r>
        <w:r w:rsidR="0052677B">
          <w:rPr>
            <w:noProof/>
            <w:webHidden/>
          </w:rPr>
          <w:t>3</w:t>
        </w:r>
        <w:r w:rsidR="0052677B">
          <w:rPr>
            <w:noProof/>
            <w:webHidden/>
          </w:rPr>
          <w:fldChar w:fldCharType="end"/>
        </w:r>
      </w:hyperlink>
    </w:p>
    <w:p w:rsidR="0052677B" w:rsidRDefault="0052677B">
      <w:pPr>
        <w:pStyle w:val="TOC1"/>
        <w:tabs>
          <w:tab w:val="right" w:leader="dot" w:pos="9019"/>
        </w:tabs>
        <w:rPr>
          <w:rFonts w:asciiTheme="minorHAnsi" w:eastAsiaTheme="minorEastAsia" w:hAnsiTheme="minorHAnsi" w:cstheme="minorBidi"/>
          <w:noProof/>
          <w:sz w:val="22"/>
          <w:szCs w:val="22"/>
          <w:lang w:val="en-IN" w:eastAsia="en-IN"/>
        </w:rPr>
      </w:pPr>
      <w:hyperlink w:anchor="_Toc299627944" w:history="1">
        <w:r w:rsidRPr="0017664A">
          <w:rPr>
            <w:rStyle w:val="Hyperlink"/>
            <w:noProof/>
          </w:rPr>
          <w:t>Section 1: Invitation to Bid</w:t>
        </w:r>
        <w:r>
          <w:rPr>
            <w:noProof/>
            <w:webHidden/>
          </w:rPr>
          <w:tab/>
        </w:r>
        <w:r>
          <w:rPr>
            <w:noProof/>
            <w:webHidden/>
          </w:rPr>
          <w:fldChar w:fldCharType="begin"/>
        </w:r>
        <w:r>
          <w:rPr>
            <w:noProof/>
            <w:webHidden/>
          </w:rPr>
          <w:instrText xml:space="preserve"> PAGEREF _Toc299627944 \h </w:instrText>
        </w:r>
        <w:r>
          <w:rPr>
            <w:noProof/>
            <w:webHidden/>
          </w:rPr>
        </w:r>
        <w:r>
          <w:rPr>
            <w:noProof/>
            <w:webHidden/>
          </w:rPr>
          <w:fldChar w:fldCharType="separate"/>
        </w:r>
        <w:r>
          <w:rPr>
            <w:noProof/>
            <w:webHidden/>
          </w:rPr>
          <w:t>4</w:t>
        </w:r>
        <w:r>
          <w:rPr>
            <w:noProof/>
            <w:webHidden/>
          </w:rPr>
          <w:fldChar w:fldCharType="end"/>
        </w:r>
      </w:hyperlink>
    </w:p>
    <w:p w:rsidR="0052677B" w:rsidRDefault="0052677B">
      <w:pPr>
        <w:pStyle w:val="TOC1"/>
        <w:tabs>
          <w:tab w:val="right" w:leader="dot" w:pos="9019"/>
        </w:tabs>
        <w:rPr>
          <w:rFonts w:asciiTheme="minorHAnsi" w:eastAsiaTheme="minorEastAsia" w:hAnsiTheme="minorHAnsi" w:cstheme="minorBidi"/>
          <w:noProof/>
          <w:sz w:val="22"/>
          <w:szCs w:val="22"/>
          <w:lang w:val="en-IN" w:eastAsia="en-IN"/>
        </w:rPr>
      </w:pPr>
      <w:hyperlink w:anchor="_Toc299627945" w:history="1">
        <w:r w:rsidRPr="0017664A">
          <w:rPr>
            <w:rStyle w:val="Hyperlink"/>
            <w:noProof/>
          </w:rPr>
          <w:t>Section 2:  Introduction</w:t>
        </w:r>
        <w:r>
          <w:rPr>
            <w:noProof/>
            <w:webHidden/>
          </w:rPr>
          <w:tab/>
        </w:r>
        <w:r>
          <w:rPr>
            <w:noProof/>
            <w:webHidden/>
          </w:rPr>
          <w:fldChar w:fldCharType="begin"/>
        </w:r>
        <w:r>
          <w:rPr>
            <w:noProof/>
            <w:webHidden/>
          </w:rPr>
          <w:instrText xml:space="preserve"> PAGEREF _Toc299627945 \h </w:instrText>
        </w:r>
        <w:r>
          <w:rPr>
            <w:noProof/>
            <w:webHidden/>
          </w:rPr>
        </w:r>
        <w:r>
          <w:rPr>
            <w:noProof/>
            <w:webHidden/>
          </w:rPr>
          <w:fldChar w:fldCharType="separate"/>
        </w:r>
        <w:r>
          <w:rPr>
            <w:noProof/>
            <w:webHidden/>
          </w:rPr>
          <w:t>5</w:t>
        </w:r>
        <w:r>
          <w:rPr>
            <w:noProof/>
            <w:webHidden/>
          </w:rPr>
          <w:fldChar w:fldCharType="end"/>
        </w:r>
      </w:hyperlink>
    </w:p>
    <w:p w:rsidR="0052677B" w:rsidRDefault="0052677B">
      <w:pPr>
        <w:pStyle w:val="TOC1"/>
        <w:tabs>
          <w:tab w:val="right" w:leader="dot" w:pos="9019"/>
        </w:tabs>
        <w:rPr>
          <w:rFonts w:asciiTheme="minorHAnsi" w:eastAsiaTheme="minorEastAsia" w:hAnsiTheme="minorHAnsi" w:cstheme="minorBidi"/>
          <w:noProof/>
          <w:sz w:val="22"/>
          <w:szCs w:val="22"/>
          <w:lang w:val="en-IN" w:eastAsia="en-IN"/>
        </w:rPr>
      </w:pPr>
      <w:hyperlink w:anchor="_Toc299627946" w:history="1">
        <w:r w:rsidRPr="0017664A">
          <w:rPr>
            <w:rStyle w:val="Hyperlink"/>
            <w:noProof/>
          </w:rPr>
          <w:t>Section 3 :   Instruction to Bidders - Standard</w:t>
        </w:r>
        <w:r>
          <w:rPr>
            <w:noProof/>
            <w:webHidden/>
          </w:rPr>
          <w:tab/>
        </w:r>
        <w:r>
          <w:rPr>
            <w:noProof/>
            <w:webHidden/>
          </w:rPr>
          <w:fldChar w:fldCharType="begin"/>
        </w:r>
        <w:r>
          <w:rPr>
            <w:noProof/>
            <w:webHidden/>
          </w:rPr>
          <w:instrText xml:space="preserve"> PAGEREF _Toc299627946 \h </w:instrText>
        </w:r>
        <w:r>
          <w:rPr>
            <w:noProof/>
            <w:webHidden/>
          </w:rPr>
        </w:r>
        <w:r>
          <w:rPr>
            <w:noProof/>
            <w:webHidden/>
          </w:rPr>
          <w:fldChar w:fldCharType="separate"/>
        </w:r>
        <w:r>
          <w:rPr>
            <w:noProof/>
            <w:webHidden/>
          </w:rPr>
          <w:t>9</w:t>
        </w:r>
        <w:r>
          <w:rPr>
            <w:noProof/>
            <w:webHidden/>
          </w:rPr>
          <w:fldChar w:fldCharType="end"/>
        </w:r>
      </w:hyperlink>
    </w:p>
    <w:p w:rsidR="0052677B" w:rsidRDefault="0052677B">
      <w:pPr>
        <w:pStyle w:val="TOC1"/>
        <w:tabs>
          <w:tab w:val="right" w:leader="dot" w:pos="9019"/>
        </w:tabs>
        <w:rPr>
          <w:rFonts w:asciiTheme="minorHAnsi" w:eastAsiaTheme="minorEastAsia" w:hAnsiTheme="minorHAnsi" w:cstheme="minorBidi"/>
          <w:noProof/>
          <w:sz w:val="22"/>
          <w:szCs w:val="22"/>
          <w:lang w:val="en-IN" w:eastAsia="en-IN"/>
        </w:rPr>
      </w:pPr>
      <w:hyperlink w:anchor="_Toc299627947" w:history="1">
        <w:r w:rsidRPr="0017664A">
          <w:rPr>
            <w:rStyle w:val="Hyperlink"/>
            <w:noProof/>
          </w:rPr>
          <w:t>Instruction to Bidders – Data Sheet</w:t>
        </w:r>
        <w:r>
          <w:rPr>
            <w:noProof/>
            <w:webHidden/>
          </w:rPr>
          <w:tab/>
        </w:r>
        <w:r>
          <w:rPr>
            <w:noProof/>
            <w:webHidden/>
          </w:rPr>
          <w:fldChar w:fldCharType="begin"/>
        </w:r>
        <w:r>
          <w:rPr>
            <w:noProof/>
            <w:webHidden/>
          </w:rPr>
          <w:instrText xml:space="preserve"> PAGEREF _Toc299627947 \h </w:instrText>
        </w:r>
        <w:r>
          <w:rPr>
            <w:noProof/>
            <w:webHidden/>
          </w:rPr>
        </w:r>
        <w:r>
          <w:rPr>
            <w:noProof/>
            <w:webHidden/>
          </w:rPr>
          <w:fldChar w:fldCharType="separate"/>
        </w:r>
        <w:r>
          <w:rPr>
            <w:noProof/>
            <w:webHidden/>
          </w:rPr>
          <w:t>20</w:t>
        </w:r>
        <w:r>
          <w:rPr>
            <w:noProof/>
            <w:webHidden/>
          </w:rPr>
          <w:fldChar w:fldCharType="end"/>
        </w:r>
      </w:hyperlink>
    </w:p>
    <w:p w:rsidR="0052677B" w:rsidRDefault="0052677B">
      <w:pPr>
        <w:pStyle w:val="TOC1"/>
        <w:tabs>
          <w:tab w:val="right" w:leader="dot" w:pos="9019"/>
        </w:tabs>
        <w:rPr>
          <w:rFonts w:asciiTheme="minorHAnsi" w:eastAsiaTheme="minorEastAsia" w:hAnsiTheme="minorHAnsi" w:cstheme="minorBidi"/>
          <w:noProof/>
          <w:sz w:val="22"/>
          <w:szCs w:val="22"/>
          <w:lang w:val="en-IN" w:eastAsia="en-IN"/>
        </w:rPr>
      </w:pPr>
      <w:hyperlink w:anchor="_Toc299627948" w:history="1">
        <w:r w:rsidRPr="0017664A">
          <w:rPr>
            <w:rStyle w:val="Hyperlink"/>
            <w:noProof/>
            <w:lang w:val="en-GB"/>
          </w:rPr>
          <w:t>Section 4: Technical Proposal - Standard Forms</w:t>
        </w:r>
        <w:r>
          <w:rPr>
            <w:noProof/>
            <w:webHidden/>
          </w:rPr>
          <w:tab/>
        </w:r>
        <w:r>
          <w:rPr>
            <w:noProof/>
            <w:webHidden/>
          </w:rPr>
          <w:fldChar w:fldCharType="begin"/>
        </w:r>
        <w:r>
          <w:rPr>
            <w:noProof/>
            <w:webHidden/>
          </w:rPr>
          <w:instrText xml:space="preserve"> PAGEREF _Toc299627948 \h </w:instrText>
        </w:r>
        <w:r>
          <w:rPr>
            <w:noProof/>
            <w:webHidden/>
          </w:rPr>
        </w:r>
        <w:r>
          <w:rPr>
            <w:noProof/>
            <w:webHidden/>
          </w:rPr>
          <w:fldChar w:fldCharType="separate"/>
        </w:r>
        <w:r>
          <w:rPr>
            <w:noProof/>
            <w:webHidden/>
          </w:rPr>
          <w:t>24</w:t>
        </w:r>
        <w:r>
          <w:rPr>
            <w:noProof/>
            <w:webHidden/>
          </w:rPr>
          <w:fldChar w:fldCharType="end"/>
        </w:r>
      </w:hyperlink>
    </w:p>
    <w:p w:rsidR="00BF25A9" w:rsidRPr="00A5222E" w:rsidRDefault="00981157" w:rsidP="00465259">
      <w:pPr>
        <w:rPr>
          <w:sz w:val="22"/>
          <w:szCs w:val="22"/>
          <w:u w:val="single"/>
        </w:rPr>
      </w:pPr>
      <w:r w:rsidRPr="00A5222E">
        <w:rPr>
          <w:sz w:val="22"/>
          <w:szCs w:val="22"/>
          <w:u w:val="single"/>
        </w:rPr>
        <w:fldChar w:fldCharType="end"/>
      </w:r>
    </w:p>
    <w:p w:rsidR="00505065" w:rsidRPr="00A5222E" w:rsidRDefault="00505065" w:rsidP="00465259">
      <w:pPr>
        <w:rPr>
          <w:sz w:val="22"/>
          <w:szCs w:val="22"/>
          <w:u w:val="single"/>
        </w:rPr>
      </w:pPr>
    </w:p>
    <w:p w:rsidR="00F46400" w:rsidRPr="00A5222E" w:rsidRDefault="00981157" w:rsidP="00465259">
      <w:pPr>
        <w:pStyle w:val="Heading1"/>
        <w:pageBreakBefore/>
        <w:shd w:val="clear" w:color="auto" w:fill="99CCFF"/>
        <w:spacing w:before="0" w:after="240"/>
        <w:rPr>
          <w:rFonts w:ascii="Times New Roman" w:hAnsi="Times New Roman" w:cs="Times New Roman"/>
          <w:sz w:val="24"/>
          <w:szCs w:val="24"/>
        </w:rPr>
      </w:pPr>
      <w:bookmarkStart w:id="6" w:name="_Toc266918114"/>
      <w:bookmarkStart w:id="7" w:name="_Toc299627944"/>
      <w:r w:rsidRPr="00A5222E">
        <w:rPr>
          <w:rFonts w:ascii="Times New Roman" w:hAnsi="Times New Roman" w:cs="Times New Roman"/>
          <w:sz w:val="24"/>
          <w:szCs w:val="24"/>
        </w:rPr>
        <w:t xml:space="preserve">Section </w:t>
      </w:r>
      <w:r w:rsidR="003A4944" w:rsidRPr="00A5222E">
        <w:rPr>
          <w:rFonts w:ascii="Times New Roman" w:hAnsi="Times New Roman" w:cs="Times New Roman"/>
          <w:sz w:val="24"/>
          <w:szCs w:val="24"/>
        </w:rPr>
        <w:t>1:</w:t>
      </w:r>
      <w:r w:rsidRPr="00A5222E">
        <w:rPr>
          <w:rFonts w:ascii="Times New Roman" w:hAnsi="Times New Roman" w:cs="Times New Roman"/>
          <w:sz w:val="24"/>
          <w:szCs w:val="24"/>
        </w:rPr>
        <w:t xml:space="preserve"> Invitation to Bid</w:t>
      </w:r>
      <w:bookmarkEnd w:id="7"/>
      <w:r w:rsidRPr="00A5222E">
        <w:rPr>
          <w:rFonts w:ascii="Times New Roman" w:hAnsi="Times New Roman" w:cs="Times New Roman"/>
          <w:sz w:val="24"/>
          <w:szCs w:val="24"/>
        </w:rPr>
        <w:t xml:space="preserve"> </w:t>
      </w:r>
      <w:bookmarkEnd w:id="6"/>
    </w:p>
    <w:p w:rsidR="00EB484D" w:rsidRPr="00A5222E" w:rsidRDefault="00981157" w:rsidP="00465259">
      <w:r w:rsidRPr="00A5222E">
        <w:tab/>
      </w:r>
      <w:r w:rsidRPr="00A5222E">
        <w:tab/>
      </w:r>
      <w:r w:rsidRPr="00A5222E">
        <w:tab/>
      </w:r>
      <w:r w:rsidRPr="00A5222E">
        <w:tab/>
      </w:r>
      <w:r w:rsidRPr="00A5222E">
        <w:tab/>
      </w:r>
      <w:r w:rsidRPr="00A5222E">
        <w:tab/>
      </w:r>
      <w:r w:rsidRPr="00A5222E">
        <w:tab/>
      </w:r>
      <w:r w:rsidRPr="00A5222E">
        <w:tab/>
      </w:r>
    </w:p>
    <w:p w:rsidR="00EB484D" w:rsidRPr="007249DF" w:rsidRDefault="00981157" w:rsidP="00465259">
      <w:pPr>
        <w:numPr>
          <w:ilvl w:val="0"/>
          <w:numId w:val="2"/>
        </w:numPr>
        <w:jc w:val="both"/>
      </w:pPr>
      <w:r w:rsidRPr="007249DF">
        <w:rPr>
          <w:iCs/>
        </w:rPr>
        <w:t>The Unique Identification Authority of India, New Delhi</w:t>
      </w:r>
      <w:r w:rsidRPr="007249DF">
        <w:rPr>
          <w:i/>
          <w:iCs/>
        </w:rPr>
        <w:t xml:space="preserve"> </w:t>
      </w:r>
      <w:r w:rsidRPr="007249DF">
        <w:t xml:space="preserve"> invites proposal from Consultant (Tier I) Agencies empanelled by UIDAI vide Request for Empanelment of Consultants and Software Solution Providers  for providing the consulting support during development State Resident Data Hub (SRDH) Software framework.</w:t>
      </w:r>
    </w:p>
    <w:p w:rsidR="00EB484D" w:rsidRPr="007249DF" w:rsidRDefault="00EB484D" w:rsidP="00465259">
      <w:pPr>
        <w:ind w:left="360"/>
        <w:jc w:val="both"/>
      </w:pPr>
    </w:p>
    <w:p w:rsidR="00E439B9" w:rsidRPr="007249DF" w:rsidRDefault="00981157" w:rsidP="00465259">
      <w:pPr>
        <w:numPr>
          <w:ilvl w:val="0"/>
          <w:numId w:val="2"/>
        </w:numPr>
        <w:jc w:val="both"/>
      </w:pPr>
      <w:r w:rsidRPr="007249DF">
        <w:t xml:space="preserve">The Request for Proposal  (RFP) consists of 2 Volumes as mentioned below: </w:t>
      </w:r>
    </w:p>
    <w:p w:rsidR="000109FD" w:rsidRPr="007249DF" w:rsidRDefault="00981157" w:rsidP="00465259">
      <w:pPr>
        <w:numPr>
          <w:ilvl w:val="1"/>
          <w:numId w:val="2"/>
        </w:numPr>
        <w:jc w:val="both"/>
      </w:pPr>
      <w:r w:rsidRPr="007249DF">
        <w:t>Volume I – Instructions to Bidders and Scope of Work</w:t>
      </w:r>
    </w:p>
    <w:p w:rsidR="00E439B9" w:rsidRPr="007249DF" w:rsidRDefault="00981157" w:rsidP="00465259">
      <w:pPr>
        <w:numPr>
          <w:ilvl w:val="1"/>
          <w:numId w:val="2"/>
        </w:numPr>
        <w:jc w:val="both"/>
      </w:pPr>
      <w:r w:rsidRPr="007249DF">
        <w:t>Volume II – Standard form of Contract</w:t>
      </w:r>
    </w:p>
    <w:p w:rsidR="00207E47" w:rsidRPr="007249DF" w:rsidRDefault="00207E47" w:rsidP="00465259">
      <w:pPr>
        <w:jc w:val="both"/>
      </w:pPr>
    </w:p>
    <w:p w:rsidR="00EB484D" w:rsidRPr="007249DF" w:rsidRDefault="00981157" w:rsidP="00465259">
      <w:pPr>
        <w:numPr>
          <w:ilvl w:val="0"/>
          <w:numId w:val="2"/>
        </w:numPr>
        <w:jc w:val="both"/>
      </w:pPr>
      <w:r w:rsidRPr="007249DF">
        <w:t xml:space="preserve">The response to the RFP should to be submitted on or </w:t>
      </w:r>
      <w:r w:rsidR="003A4944" w:rsidRPr="007249DF">
        <w:t xml:space="preserve">before </w:t>
      </w:r>
      <w:r w:rsidR="003A4944" w:rsidRPr="007249DF">
        <w:rPr>
          <w:b/>
        </w:rPr>
        <w:t>08.08.2011</w:t>
      </w:r>
      <w:r w:rsidR="007156BA" w:rsidRPr="007249DF">
        <w:rPr>
          <w:b/>
        </w:rPr>
        <w:t xml:space="preserve">, 1500 </w:t>
      </w:r>
      <w:r w:rsidR="003A4944" w:rsidRPr="007249DF">
        <w:rPr>
          <w:b/>
        </w:rPr>
        <w:t>hrs.</w:t>
      </w:r>
      <w:r w:rsidRPr="007249DF">
        <w:rPr>
          <w:b/>
        </w:rPr>
        <w:t xml:space="preserve"> </w:t>
      </w:r>
      <w:r w:rsidRPr="007249DF">
        <w:t>at the address for communication given below.</w:t>
      </w:r>
    </w:p>
    <w:p w:rsidR="00D064B2" w:rsidRPr="007249DF" w:rsidRDefault="00D064B2" w:rsidP="00465259">
      <w:pPr>
        <w:ind w:left="360"/>
        <w:jc w:val="both"/>
      </w:pPr>
    </w:p>
    <w:p w:rsidR="00D064B2" w:rsidRPr="007249DF" w:rsidRDefault="00981157" w:rsidP="00465259">
      <w:pPr>
        <w:numPr>
          <w:ilvl w:val="0"/>
          <w:numId w:val="2"/>
        </w:numPr>
        <w:jc w:val="both"/>
      </w:pPr>
      <w:r w:rsidRPr="007249DF">
        <w:t xml:space="preserve">The Technical </w:t>
      </w:r>
      <w:r w:rsidR="007156BA" w:rsidRPr="007249DF">
        <w:t>proposal for the description of services is</w:t>
      </w:r>
      <w:r w:rsidRPr="007249DF">
        <w:t xml:space="preserve"> mentioned in this RFP.</w:t>
      </w:r>
    </w:p>
    <w:p w:rsidR="00EB484D" w:rsidRPr="007249DF" w:rsidRDefault="00EB484D" w:rsidP="00465259">
      <w:pPr>
        <w:ind w:left="360"/>
        <w:jc w:val="both"/>
      </w:pPr>
    </w:p>
    <w:p w:rsidR="00EB484D" w:rsidRPr="007249DF" w:rsidRDefault="00981157" w:rsidP="00465259">
      <w:pPr>
        <w:numPr>
          <w:ilvl w:val="0"/>
          <w:numId w:val="2"/>
        </w:numPr>
        <w:jc w:val="both"/>
      </w:pPr>
      <w:r w:rsidRPr="007249DF">
        <w:t>UIDAI</w:t>
      </w:r>
      <w:r w:rsidRPr="007249DF">
        <w:rPr>
          <w:i/>
          <w:iCs/>
        </w:rPr>
        <w:t xml:space="preserve"> </w:t>
      </w:r>
      <w:r w:rsidRPr="007249DF">
        <w:t>reserves the right to reject any or all the Bids in whole or part without assigning any reasons.</w:t>
      </w:r>
    </w:p>
    <w:p w:rsidR="00237985" w:rsidRPr="007249DF" w:rsidRDefault="00237985" w:rsidP="00465259">
      <w:pPr>
        <w:jc w:val="both"/>
      </w:pPr>
    </w:p>
    <w:p w:rsidR="00C57577" w:rsidRPr="007249DF" w:rsidRDefault="00981157" w:rsidP="00465259">
      <w:pPr>
        <w:numPr>
          <w:ilvl w:val="0"/>
          <w:numId w:val="2"/>
        </w:numPr>
        <w:jc w:val="both"/>
      </w:pPr>
      <w:r w:rsidRPr="007249DF">
        <w:t>This ‘Invitation to Bid’ is extended only to Consultants Agencies empanelled in Tier I by UIDAI vide Request for Empanelment of Consultants and Software solution providers.</w:t>
      </w:r>
    </w:p>
    <w:p w:rsidR="000509F7" w:rsidRPr="007249DF" w:rsidRDefault="000509F7" w:rsidP="00465259">
      <w:pPr>
        <w:pStyle w:val="ListParagraph"/>
        <w:rPr>
          <w:rFonts w:ascii="Times New Roman" w:hAnsi="Times New Roman"/>
          <w:sz w:val="24"/>
        </w:rPr>
      </w:pPr>
    </w:p>
    <w:p w:rsidR="00237985" w:rsidRPr="007249DF" w:rsidRDefault="00981157" w:rsidP="00465259">
      <w:pPr>
        <w:numPr>
          <w:ilvl w:val="0"/>
          <w:numId w:val="2"/>
        </w:numPr>
        <w:jc w:val="both"/>
      </w:pPr>
      <w:r w:rsidRPr="007249DF">
        <w:t>This ‘Invitation to Bid’ is non-transferable under any circumstances.</w:t>
      </w:r>
    </w:p>
    <w:p w:rsidR="00957C75" w:rsidRPr="007249DF" w:rsidRDefault="00957C75" w:rsidP="00465259">
      <w:pPr>
        <w:jc w:val="both"/>
      </w:pPr>
    </w:p>
    <w:p w:rsidR="00F839A0" w:rsidRPr="007249DF" w:rsidRDefault="00981157" w:rsidP="00465259">
      <w:pPr>
        <w:numPr>
          <w:ilvl w:val="0"/>
          <w:numId w:val="2"/>
        </w:numPr>
        <w:jc w:val="both"/>
        <w:rPr>
          <w:i/>
          <w:iCs/>
        </w:rPr>
      </w:pPr>
      <w:r w:rsidRPr="007249DF">
        <w:t xml:space="preserve">Address for Communication: </w:t>
      </w:r>
    </w:p>
    <w:p w:rsidR="008A0FE7" w:rsidRPr="007249DF" w:rsidRDefault="00981157" w:rsidP="00465259">
      <w:pPr>
        <w:pStyle w:val="ListParagraph"/>
        <w:rPr>
          <w:rFonts w:ascii="Times New Roman" w:hAnsi="Times New Roman"/>
          <w:iCs/>
          <w:sz w:val="24"/>
        </w:rPr>
      </w:pPr>
      <w:r w:rsidRPr="007249DF">
        <w:rPr>
          <w:rFonts w:ascii="Times New Roman" w:hAnsi="Times New Roman"/>
          <w:iCs/>
          <w:sz w:val="24"/>
        </w:rPr>
        <w:t>Sameer Gupta</w:t>
      </w:r>
    </w:p>
    <w:p w:rsidR="008A0FE7" w:rsidRPr="007249DF" w:rsidRDefault="00981157" w:rsidP="00465259">
      <w:pPr>
        <w:pStyle w:val="ListParagraph"/>
        <w:rPr>
          <w:rFonts w:ascii="Times New Roman" w:hAnsi="Times New Roman"/>
          <w:iCs/>
          <w:sz w:val="24"/>
        </w:rPr>
      </w:pPr>
      <w:r w:rsidRPr="007249DF">
        <w:rPr>
          <w:rFonts w:ascii="Times New Roman" w:hAnsi="Times New Roman"/>
          <w:iCs/>
          <w:sz w:val="24"/>
        </w:rPr>
        <w:t>Assistant Director General</w:t>
      </w:r>
    </w:p>
    <w:p w:rsidR="008A0FE7" w:rsidRPr="007249DF" w:rsidRDefault="00981157" w:rsidP="00465259">
      <w:pPr>
        <w:pStyle w:val="ListParagraph"/>
        <w:rPr>
          <w:rFonts w:ascii="Times New Roman" w:hAnsi="Times New Roman"/>
          <w:iCs/>
          <w:sz w:val="24"/>
        </w:rPr>
      </w:pPr>
      <w:r w:rsidRPr="007249DF">
        <w:rPr>
          <w:rFonts w:ascii="Times New Roman" w:hAnsi="Times New Roman"/>
          <w:iCs/>
          <w:sz w:val="24"/>
        </w:rPr>
        <w:t>Unique Identification Authority of India</w:t>
      </w:r>
    </w:p>
    <w:p w:rsidR="00F839A0" w:rsidRPr="007249DF" w:rsidRDefault="003A4944" w:rsidP="00465259">
      <w:pPr>
        <w:pStyle w:val="ListParagraph"/>
        <w:rPr>
          <w:rFonts w:ascii="Times New Roman" w:hAnsi="Times New Roman"/>
          <w:iCs/>
          <w:sz w:val="24"/>
        </w:rPr>
      </w:pPr>
      <w:r>
        <w:rPr>
          <w:rFonts w:ascii="Times New Roman" w:hAnsi="Times New Roman"/>
          <w:sz w:val="24"/>
          <w:lang w:val="en-US"/>
        </w:rPr>
        <w:t>Government of India</w:t>
      </w:r>
      <w:r w:rsidR="00E250E1" w:rsidRPr="007249DF">
        <w:rPr>
          <w:rFonts w:ascii="Times New Roman" w:hAnsi="Times New Roman"/>
          <w:sz w:val="24"/>
          <w:lang w:val="en-US"/>
        </w:rPr>
        <w:t xml:space="preserve">, </w:t>
      </w:r>
      <w:r w:rsidR="00981157" w:rsidRPr="007249DF">
        <w:rPr>
          <w:rFonts w:ascii="Times New Roman" w:hAnsi="Times New Roman"/>
          <w:sz w:val="24"/>
          <w:lang w:val="en-US"/>
        </w:rPr>
        <w:br/>
        <w:t>3rd Floor, Tower II,</w:t>
      </w:r>
      <w:r w:rsidR="005E6FD8">
        <w:rPr>
          <w:rFonts w:ascii="Times New Roman" w:hAnsi="Times New Roman"/>
          <w:sz w:val="24"/>
          <w:lang w:val="en-US"/>
        </w:rPr>
        <w:t xml:space="preserve"> </w:t>
      </w:r>
      <w:r w:rsidR="00981157" w:rsidRPr="007249DF">
        <w:rPr>
          <w:rFonts w:ascii="Times New Roman" w:hAnsi="Times New Roman"/>
          <w:sz w:val="24"/>
          <w:lang w:val="en-US"/>
        </w:rPr>
        <w:t>Jeevan Bharati Building</w:t>
      </w:r>
      <w:r w:rsidR="00E250E1" w:rsidRPr="007249DF">
        <w:rPr>
          <w:rFonts w:ascii="Times New Roman" w:hAnsi="Times New Roman"/>
          <w:sz w:val="24"/>
          <w:lang w:val="en-US"/>
        </w:rPr>
        <w:t xml:space="preserve">, </w:t>
      </w:r>
      <w:r w:rsidR="00981157" w:rsidRPr="007249DF">
        <w:rPr>
          <w:rFonts w:ascii="Times New Roman" w:hAnsi="Times New Roman"/>
          <w:sz w:val="24"/>
          <w:lang w:val="en-US"/>
        </w:rPr>
        <w:br/>
        <w:t>Connaught Circus</w:t>
      </w:r>
      <w:r w:rsidR="00E250E1" w:rsidRPr="007249DF">
        <w:rPr>
          <w:rFonts w:ascii="Times New Roman" w:hAnsi="Times New Roman"/>
          <w:sz w:val="24"/>
          <w:lang w:val="en-US"/>
        </w:rPr>
        <w:t xml:space="preserve">, </w:t>
      </w:r>
      <w:r w:rsidR="00981157" w:rsidRPr="007249DF">
        <w:rPr>
          <w:rFonts w:ascii="Times New Roman" w:hAnsi="Times New Roman"/>
          <w:sz w:val="24"/>
          <w:lang w:val="en-US"/>
        </w:rPr>
        <w:br/>
        <w:t>New Delhi - 110001.</w:t>
      </w:r>
      <w:r w:rsidR="00981157" w:rsidRPr="007249DF">
        <w:rPr>
          <w:rFonts w:ascii="Times New Roman" w:hAnsi="Times New Roman"/>
          <w:iCs/>
          <w:sz w:val="24"/>
        </w:rPr>
        <w:t xml:space="preserve"> </w:t>
      </w:r>
    </w:p>
    <w:p w:rsidR="008B754E" w:rsidRPr="007249DF" w:rsidRDefault="00981157" w:rsidP="00465259">
      <w:pPr>
        <w:pStyle w:val="ListParagraph"/>
        <w:rPr>
          <w:rFonts w:ascii="Times New Roman" w:hAnsi="Times New Roman"/>
          <w:iCs/>
          <w:sz w:val="24"/>
        </w:rPr>
      </w:pPr>
      <w:r w:rsidRPr="007249DF">
        <w:rPr>
          <w:rFonts w:ascii="Times New Roman" w:hAnsi="Times New Roman"/>
          <w:iCs/>
          <w:sz w:val="24"/>
        </w:rPr>
        <w:t xml:space="preserve">E </w:t>
      </w:r>
      <w:r w:rsidR="00E250E1" w:rsidRPr="007249DF">
        <w:rPr>
          <w:rFonts w:ascii="Times New Roman" w:hAnsi="Times New Roman"/>
          <w:iCs/>
          <w:sz w:val="24"/>
        </w:rPr>
        <w:t>mail:</w:t>
      </w:r>
      <w:r w:rsidRPr="007249DF">
        <w:rPr>
          <w:rFonts w:ascii="Times New Roman" w:hAnsi="Times New Roman"/>
          <w:iCs/>
          <w:sz w:val="24"/>
        </w:rPr>
        <w:t xml:space="preserve"> sameer.gupta@uidai.gov.in</w:t>
      </w:r>
    </w:p>
    <w:p w:rsidR="0051726D" w:rsidRPr="00A5222E" w:rsidRDefault="00981157" w:rsidP="00465259">
      <w:pPr>
        <w:pStyle w:val="Heading1"/>
        <w:pageBreakBefore/>
        <w:shd w:val="clear" w:color="auto" w:fill="99CCFF"/>
        <w:spacing w:before="0" w:after="240"/>
        <w:rPr>
          <w:rFonts w:ascii="Times New Roman" w:hAnsi="Times New Roman" w:cs="Times New Roman"/>
          <w:sz w:val="24"/>
          <w:szCs w:val="24"/>
        </w:rPr>
      </w:pPr>
      <w:bookmarkStart w:id="8" w:name="_Toc266918116"/>
      <w:bookmarkStart w:id="9" w:name="_Toc299627945"/>
      <w:r w:rsidRPr="00A5222E">
        <w:rPr>
          <w:rFonts w:ascii="Times New Roman" w:hAnsi="Times New Roman" w:cs="Times New Roman"/>
          <w:sz w:val="24"/>
          <w:szCs w:val="24"/>
        </w:rPr>
        <w:t xml:space="preserve">Section </w:t>
      </w:r>
      <w:r w:rsidR="00E250E1" w:rsidRPr="00A5222E">
        <w:rPr>
          <w:rFonts w:ascii="Times New Roman" w:hAnsi="Times New Roman" w:cs="Times New Roman"/>
          <w:sz w:val="24"/>
          <w:szCs w:val="24"/>
        </w:rPr>
        <w:t>2:</w:t>
      </w:r>
      <w:r w:rsidRPr="00A5222E">
        <w:rPr>
          <w:rFonts w:ascii="Times New Roman" w:hAnsi="Times New Roman" w:cs="Times New Roman"/>
          <w:sz w:val="24"/>
          <w:szCs w:val="24"/>
        </w:rPr>
        <w:t xml:space="preserve">  Introduction</w:t>
      </w:r>
      <w:bookmarkEnd w:id="8"/>
      <w:bookmarkEnd w:id="9"/>
    </w:p>
    <w:p w:rsidR="00B20406" w:rsidRPr="00A5222E" w:rsidRDefault="00981157" w:rsidP="00465259">
      <w:pPr>
        <w:jc w:val="both"/>
        <w:rPr>
          <w:b/>
        </w:rPr>
      </w:pPr>
      <w:bookmarkStart w:id="10" w:name="_Toc266918118"/>
      <w:r w:rsidRPr="00A5222E">
        <w:rPr>
          <w:b/>
        </w:rPr>
        <w:t xml:space="preserve">2.1 </w:t>
      </w:r>
      <w:bookmarkEnd w:id="10"/>
      <w:r w:rsidRPr="00A5222E">
        <w:rPr>
          <w:b/>
        </w:rPr>
        <w:t>Terms of Reference</w:t>
      </w:r>
    </w:p>
    <w:p w:rsidR="00B20406" w:rsidRPr="00A5222E" w:rsidRDefault="00B20406" w:rsidP="00465259">
      <w:pPr>
        <w:jc w:val="both"/>
      </w:pPr>
    </w:p>
    <w:p w:rsidR="008A0FE7" w:rsidRPr="00A5222E" w:rsidRDefault="00981157" w:rsidP="00465259">
      <w:pPr>
        <w:jc w:val="both"/>
      </w:pPr>
      <w:r w:rsidRPr="00A5222E">
        <w:t xml:space="preserve">UIDAI envisages </w:t>
      </w:r>
      <w:r w:rsidR="00E250E1" w:rsidRPr="00A5222E">
        <w:t>developing</w:t>
      </w:r>
      <w:r w:rsidRPr="00A5222E">
        <w:t xml:space="preserve"> a </w:t>
      </w:r>
      <w:r w:rsidRPr="00A5222E">
        <w:rPr>
          <w:b/>
        </w:rPr>
        <w:t xml:space="preserve">State Resident </w:t>
      </w:r>
      <w:r w:rsidR="00E250E1" w:rsidRPr="00A5222E">
        <w:rPr>
          <w:b/>
        </w:rPr>
        <w:t>Hub (</w:t>
      </w:r>
      <w:r w:rsidRPr="00A5222E">
        <w:rPr>
          <w:b/>
        </w:rPr>
        <w:t>SRDH) Software Framework</w:t>
      </w:r>
      <w:r w:rsidRPr="00A5222E">
        <w:t xml:space="preserve">, which would provide the states with a utility and a placeholder to manage resident data. UIDAI wishes to do this with the help of Software Solution Providers and Consulting organizations empaneled by UIDAI. While the Software Solution Provider is expected to take up the framework design and development related activities, consulting organization is expected to provide resources for consulting support during the project execution period. This support includes, but is not limited to, Requirements Analysis, Design Review, Architecture Review, Release Roadmap Planning, Product Roll-out Strategy, Product Deployment Strategy, User-Acceptance Testing(UAT) planning and execution, Institutional Framework Design, etc.  </w:t>
      </w:r>
    </w:p>
    <w:p w:rsidR="008A0FE7" w:rsidRPr="00A5222E" w:rsidRDefault="008A0FE7" w:rsidP="00465259">
      <w:pPr>
        <w:jc w:val="both"/>
      </w:pPr>
    </w:p>
    <w:p w:rsidR="008A0FE7" w:rsidRPr="00A5222E" w:rsidRDefault="00981157" w:rsidP="00465259">
      <w:pPr>
        <w:jc w:val="both"/>
      </w:pPr>
      <w:r w:rsidRPr="00A5222E">
        <w:t>SRDH Software Framework may be used by States and Union Territories to manage resident data in their respective States/Union Territories. Aadhaar enrolment data is expected to become the starting point of resident data hub (master database of residents</w:t>
      </w:r>
      <w:r w:rsidR="00513332">
        <w:t xml:space="preserve">) </w:t>
      </w:r>
      <w:r w:rsidRPr="00A5222E">
        <w:t>in the State. The deployment of SRDH Software in State Data Centers would create an infrastructure for States to manage their data, starting with Aadhaar Enrolment Data, as shown in figure below.</w:t>
      </w:r>
    </w:p>
    <w:p w:rsidR="008A0FE7" w:rsidRPr="00A5222E" w:rsidRDefault="008A0FE7" w:rsidP="00465259">
      <w:pPr>
        <w:jc w:val="both"/>
      </w:pPr>
    </w:p>
    <w:p w:rsidR="008A0FE7" w:rsidRPr="00A5222E" w:rsidRDefault="00981157" w:rsidP="00465259">
      <w:pPr>
        <w:jc w:val="both"/>
      </w:pPr>
      <w:r w:rsidRPr="00A5222E">
        <w:t xml:space="preserve">The State Resident data Hub would get enriched once data </w:t>
      </w:r>
      <w:r w:rsidR="00A640F7" w:rsidRPr="00A5222E">
        <w:t>additional to</w:t>
      </w:r>
      <w:r w:rsidRPr="00A5222E">
        <w:t xml:space="preserve"> the Aadhaar enrolment data (from various departments, as well as from other sources) populated in the SRDH.</w:t>
      </w:r>
    </w:p>
    <w:p w:rsidR="00F839A0" w:rsidRPr="00A5222E" w:rsidRDefault="0026300F" w:rsidP="00465259">
      <w:r w:rsidRPr="00A5222E">
        <w:rPr>
          <w:noProof/>
          <w:lang w:val="en-IN" w:eastAsia="en-IN"/>
        </w:rPr>
        <w:drawing>
          <wp:inline distT="0" distB="0" distL="0" distR="0" wp14:anchorId="659706D7" wp14:editId="6DEE5B37">
            <wp:extent cx="5872075" cy="1235412"/>
            <wp:effectExtent l="38100" t="0" r="33655"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00981157" w:rsidRPr="00A5222E">
        <w:t xml:space="preserve"> </w:t>
      </w:r>
    </w:p>
    <w:p w:rsidR="004813A1" w:rsidRPr="007249DF" w:rsidRDefault="00981157" w:rsidP="00465259">
      <w:pPr>
        <w:jc w:val="both"/>
      </w:pPr>
      <w:r w:rsidRPr="007249DF">
        <w:t xml:space="preserve">UIDAI expects to bring onboard two consulting resources (1 Principal Consultant and 1 Consultant) from one of the empanelled consulting organizations through this RFP. Both the resources will be taken from the same consulting organization. </w:t>
      </w:r>
      <w:r w:rsidR="007B6B4B" w:rsidRPr="007249DF">
        <w:t>In case additional resources are to be hired at the level of Jr.Consultant and Technical Content Writer during the course of implementation of project, they will be hired from the same consulting organization at man month rates finalized during empanelment.</w:t>
      </w:r>
    </w:p>
    <w:p w:rsidR="004813A1" w:rsidRPr="007249DF" w:rsidRDefault="004813A1" w:rsidP="00465259">
      <w:pPr>
        <w:jc w:val="both"/>
      </w:pPr>
    </w:p>
    <w:p w:rsidR="004813A1" w:rsidRPr="007249DF" w:rsidRDefault="004813A1" w:rsidP="00465259">
      <w:pPr>
        <w:jc w:val="both"/>
      </w:pPr>
    </w:p>
    <w:p w:rsidR="00F04CC3" w:rsidRPr="007249DF" w:rsidRDefault="00981157" w:rsidP="00465259">
      <w:pPr>
        <w:jc w:val="both"/>
      </w:pPr>
      <w:r w:rsidRPr="007249DF">
        <w:t>The responsibility of the consulting organization is to ensure that the two consulting resources selected by the Purchaser will deliver and discharge the responsibilities as indicated in the Job Description mentioned below.</w:t>
      </w:r>
    </w:p>
    <w:p w:rsidR="004813A1" w:rsidRPr="007249DF" w:rsidRDefault="004813A1" w:rsidP="00465259">
      <w:pPr>
        <w:jc w:val="both"/>
      </w:pPr>
    </w:p>
    <w:p w:rsidR="001F1DED" w:rsidRDefault="00A70691" w:rsidP="00465259">
      <w:pPr>
        <w:jc w:val="both"/>
        <w:rPr>
          <w:b/>
        </w:rPr>
      </w:pPr>
      <w:r w:rsidRPr="007249DF">
        <w:rPr>
          <w:b/>
        </w:rPr>
        <w:t>Principal Consultant</w:t>
      </w:r>
    </w:p>
    <w:p w:rsidR="007249DF" w:rsidRPr="007249DF" w:rsidRDefault="007249DF" w:rsidP="00465259">
      <w:pPr>
        <w:jc w:val="both"/>
        <w:rPr>
          <w: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4"/>
        <w:gridCol w:w="6261"/>
      </w:tblGrid>
      <w:tr w:rsidR="003A4332" w:rsidRPr="00A5222E" w:rsidTr="00102C74">
        <w:tc>
          <w:tcPr>
            <w:tcW w:w="2474" w:type="dxa"/>
            <w:shd w:val="clear" w:color="auto" w:fill="auto"/>
          </w:tcPr>
          <w:p w:rsidR="003A4332" w:rsidRPr="007249DF" w:rsidRDefault="00981157" w:rsidP="00465259">
            <w:pPr>
              <w:jc w:val="both"/>
            </w:pPr>
            <w:r w:rsidRPr="007249DF">
              <w:t>Roles &amp; Responsibilities</w:t>
            </w:r>
          </w:p>
        </w:tc>
        <w:tc>
          <w:tcPr>
            <w:tcW w:w="6261" w:type="dxa"/>
            <w:shd w:val="clear" w:color="auto" w:fill="auto"/>
          </w:tcPr>
          <w:p w:rsidR="003A4332" w:rsidRPr="007249DF" w:rsidRDefault="00981157" w:rsidP="00465259">
            <w:pPr>
              <w:jc w:val="both"/>
            </w:pPr>
            <w:r w:rsidRPr="007249DF">
              <w:t>Principal Consultant is required to provide support to UIDAI for the development of State Resident Data Hub (SRDH) Software Framework, and other Application areas related to Aadhaar enablement of Service Delivery by State Government Departments and Central Government Ministries. The roles and responsibilities inter-alia include the following:</w:t>
            </w:r>
          </w:p>
          <w:p w:rsidR="001F1DED" w:rsidRPr="00A5222E" w:rsidRDefault="00981157" w:rsidP="00465259">
            <w:pPr>
              <w:jc w:val="both"/>
            </w:pPr>
            <w:r w:rsidRPr="00A5222E">
              <w:t>Overall Project Management during the Software Development Lifecycle of SRDH Software Framework.</w:t>
            </w:r>
          </w:p>
          <w:p w:rsidR="001F1DED" w:rsidRPr="00A5222E" w:rsidRDefault="00981157" w:rsidP="00465259">
            <w:pPr>
              <w:jc w:val="both"/>
            </w:pPr>
            <w:r w:rsidRPr="00A5222E">
              <w:t>Review of deliverables from Software Solution Provider who takes up the responsibility of SRDH Software Framework Development.</w:t>
            </w:r>
          </w:p>
          <w:p w:rsidR="001F1DED" w:rsidRPr="00A5222E" w:rsidRDefault="00981157" w:rsidP="00465259">
            <w:pPr>
              <w:jc w:val="both"/>
            </w:pPr>
            <w:r w:rsidRPr="00A5222E">
              <w:t>Define Strategy for adoption of SRDH Software Framework by States.</w:t>
            </w:r>
          </w:p>
          <w:p w:rsidR="001F1DED" w:rsidRPr="00A5222E" w:rsidRDefault="00981157" w:rsidP="00465259">
            <w:pPr>
              <w:jc w:val="both"/>
            </w:pPr>
            <w:r w:rsidRPr="00A5222E">
              <w:t>Define Product Management Strategy for SRDH Software Framework, including development roadmap, versions/upgrades/releases and updates.</w:t>
            </w:r>
          </w:p>
          <w:p w:rsidR="001F1DED" w:rsidRPr="00A5222E" w:rsidRDefault="00981157" w:rsidP="00465259">
            <w:pPr>
              <w:jc w:val="both"/>
            </w:pPr>
            <w:r w:rsidRPr="00A5222E">
              <w:t>Support deployment of SRDH Software Framework by States during SRDH Software Framework Proof of Concept (PoC) pilot(s).</w:t>
            </w:r>
          </w:p>
          <w:p w:rsidR="001F1DED" w:rsidRPr="00A5222E" w:rsidRDefault="00981157" w:rsidP="00465259">
            <w:pPr>
              <w:jc w:val="both"/>
            </w:pPr>
            <w:r w:rsidRPr="00A5222E">
              <w:t>Design an illustrative institutional framework which may be adopted by States to leverage the full potential of SRDH, and to keep the resident data secure while ensuring data privacy.</w:t>
            </w:r>
          </w:p>
          <w:p w:rsidR="001F1DED" w:rsidRPr="00A5222E" w:rsidRDefault="00981157" w:rsidP="00465259">
            <w:pPr>
              <w:jc w:val="both"/>
            </w:pPr>
            <w:r w:rsidRPr="00A5222E">
              <w:t>Define Applications for leveraging SRDH.</w:t>
            </w:r>
          </w:p>
          <w:p w:rsidR="001F1DED" w:rsidRPr="00A5222E" w:rsidRDefault="00981157" w:rsidP="00465259">
            <w:pPr>
              <w:jc w:val="both"/>
            </w:pPr>
            <w:r w:rsidRPr="00A5222E">
              <w:t>Other tasks and activities, as planned by UIDAI.</w:t>
            </w:r>
          </w:p>
          <w:p w:rsidR="003A4332" w:rsidRPr="007249DF" w:rsidRDefault="00981157" w:rsidP="00465259">
            <w:pPr>
              <w:jc w:val="both"/>
            </w:pPr>
            <w:r w:rsidRPr="007249DF">
              <w:t>The activities involved in taking care of above stated functions are as given below:</w:t>
            </w:r>
          </w:p>
          <w:p w:rsidR="001F1DED" w:rsidRPr="007249DF" w:rsidRDefault="00981157" w:rsidP="00465259">
            <w:pPr>
              <w:jc w:val="both"/>
            </w:pPr>
            <w:r w:rsidRPr="007249DF">
              <w:t>Understand the ‘as-is’ process and technology in UIDAI and in State Government Departments.</w:t>
            </w:r>
          </w:p>
          <w:p w:rsidR="001F1DED" w:rsidRPr="007249DF" w:rsidRDefault="00981157" w:rsidP="00465259">
            <w:pPr>
              <w:jc w:val="both"/>
            </w:pPr>
            <w:r w:rsidRPr="007249DF">
              <w:t>Identify areas and logistic needs for SRDH Framework Deployment.</w:t>
            </w:r>
          </w:p>
        </w:tc>
      </w:tr>
      <w:tr w:rsidR="003A4332" w:rsidRPr="00A5222E" w:rsidTr="00102C74">
        <w:tc>
          <w:tcPr>
            <w:tcW w:w="2474" w:type="dxa"/>
            <w:shd w:val="clear" w:color="auto" w:fill="auto"/>
          </w:tcPr>
          <w:p w:rsidR="003A4332" w:rsidRPr="007249DF" w:rsidRDefault="00981157" w:rsidP="00465259">
            <w:pPr>
              <w:spacing w:before="100" w:beforeAutospacing="1" w:after="100" w:afterAutospacing="1"/>
              <w:rPr>
                <w:b/>
              </w:rPr>
            </w:pPr>
            <w:r w:rsidRPr="007249DF">
              <w:rPr>
                <w:b/>
              </w:rPr>
              <w:t>Desired Profile</w:t>
            </w:r>
          </w:p>
        </w:tc>
        <w:tc>
          <w:tcPr>
            <w:tcW w:w="6261" w:type="dxa"/>
            <w:shd w:val="clear" w:color="auto" w:fill="auto"/>
          </w:tcPr>
          <w:p w:rsidR="001F1DED" w:rsidRPr="007249DF" w:rsidRDefault="00981157" w:rsidP="00465259">
            <w:pPr>
              <w:pStyle w:val="ListParagraph"/>
              <w:numPr>
                <w:ilvl w:val="0"/>
                <w:numId w:val="21"/>
              </w:numPr>
              <w:spacing w:before="100" w:beforeAutospacing="1" w:after="100" w:afterAutospacing="1"/>
              <w:jc w:val="both"/>
              <w:rPr>
                <w:rFonts w:ascii="Times New Roman" w:eastAsia="Verdana" w:hAnsi="Times New Roman"/>
                <w:sz w:val="24"/>
              </w:rPr>
            </w:pPr>
            <w:r w:rsidRPr="007249DF">
              <w:rPr>
                <w:rFonts w:ascii="Times New Roman" w:hAnsi="Times New Roman"/>
                <w:sz w:val="24"/>
              </w:rPr>
              <w:t>Bachelors Degree in Engineering from a premier institute or Masters Degree in Management/ Technology from a reputed institute with</w:t>
            </w:r>
          </w:p>
          <w:p w:rsidR="001F1DED" w:rsidRPr="007249DF" w:rsidRDefault="00981157" w:rsidP="00465259">
            <w:pPr>
              <w:pStyle w:val="ListParagraph"/>
              <w:numPr>
                <w:ilvl w:val="0"/>
                <w:numId w:val="21"/>
              </w:numPr>
              <w:spacing w:before="100" w:beforeAutospacing="1" w:after="100" w:afterAutospacing="1"/>
              <w:jc w:val="both"/>
              <w:rPr>
                <w:rFonts w:ascii="Times New Roman" w:eastAsia="Verdana" w:hAnsi="Times New Roman"/>
                <w:sz w:val="24"/>
              </w:rPr>
            </w:pPr>
            <w:r w:rsidRPr="007249DF">
              <w:rPr>
                <w:rFonts w:ascii="Times New Roman" w:hAnsi="Times New Roman"/>
                <w:sz w:val="24"/>
              </w:rPr>
              <w:t>At least 10 years of total experience out of which</w:t>
            </w:r>
          </w:p>
          <w:p w:rsidR="001F1DED" w:rsidRPr="007249DF"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7249DF">
              <w:rPr>
                <w:rFonts w:ascii="Times New Roman" w:hAnsi="Times New Roman"/>
                <w:sz w:val="24"/>
              </w:rPr>
              <w:t xml:space="preserve"> at least 2 years experience in Project Management</w:t>
            </w:r>
          </w:p>
          <w:p w:rsidR="001F1DED" w:rsidRPr="007249DF"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7249DF">
              <w:rPr>
                <w:rFonts w:ascii="Times New Roman" w:hAnsi="Times New Roman"/>
                <w:sz w:val="24"/>
              </w:rPr>
              <w:t xml:space="preserve"> </w:t>
            </w:r>
            <w:r w:rsidR="00A640F7" w:rsidRPr="007249DF">
              <w:rPr>
                <w:rFonts w:ascii="Times New Roman" w:hAnsi="Times New Roman"/>
                <w:sz w:val="24"/>
              </w:rPr>
              <w:t>At</w:t>
            </w:r>
            <w:r w:rsidRPr="007249DF">
              <w:rPr>
                <w:rFonts w:ascii="Times New Roman" w:hAnsi="Times New Roman"/>
                <w:sz w:val="24"/>
              </w:rPr>
              <w:t xml:space="preserve"> least 2 years of IT experience, in a developer, project manager, architect or business analyst role</w:t>
            </w:r>
            <w:r w:rsidR="00A5222E" w:rsidRPr="007249DF">
              <w:rPr>
                <w:rFonts w:ascii="Times New Roman" w:hAnsi="Times New Roman"/>
                <w:sz w:val="24"/>
              </w:rPr>
              <w:t>.</w:t>
            </w:r>
            <w:r w:rsidRPr="007249DF">
              <w:rPr>
                <w:rFonts w:ascii="Times New Roman" w:hAnsi="Times New Roman"/>
                <w:sz w:val="24"/>
              </w:rPr>
              <w:t xml:space="preserve"> </w:t>
            </w:r>
          </w:p>
          <w:p w:rsidR="001F1DED" w:rsidRPr="007249DF"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7249DF">
              <w:rPr>
                <w:rFonts w:ascii="Times New Roman" w:hAnsi="Times New Roman"/>
                <w:sz w:val="24"/>
              </w:rPr>
              <w:t xml:space="preserve"> at least 6 years of Consulting experience</w:t>
            </w:r>
          </w:p>
          <w:p w:rsidR="003A4332" w:rsidRPr="007249DF" w:rsidRDefault="00981157" w:rsidP="00465259">
            <w:pPr>
              <w:pStyle w:val="ListParagraph"/>
              <w:spacing w:before="100" w:beforeAutospacing="1" w:after="100" w:afterAutospacing="1"/>
              <w:ind w:left="0"/>
              <w:jc w:val="both"/>
              <w:rPr>
                <w:rFonts w:ascii="Times New Roman" w:hAnsi="Times New Roman"/>
                <w:sz w:val="24"/>
              </w:rPr>
            </w:pPr>
            <w:r w:rsidRPr="007249DF">
              <w:rPr>
                <w:rFonts w:ascii="Times New Roman" w:hAnsi="Times New Roman"/>
                <w:sz w:val="24"/>
              </w:rPr>
              <w:t>with relevant expertise  in</w:t>
            </w:r>
          </w:p>
          <w:p w:rsidR="001F1DED" w:rsidRPr="007249DF"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7249DF">
              <w:rPr>
                <w:rFonts w:ascii="Times New Roman" w:hAnsi="Times New Roman"/>
                <w:sz w:val="24"/>
              </w:rPr>
              <w:t>Large IT Project Management</w:t>
            </w:r>
          </w:p>
          <w:p w:rsidR="001F1DED" w:rsidRPr="007249DF"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7249DF">
              <w:rPr>
                <w:rFonts w:ascii="Times New Roman" w:hAnsi="Times New Roman"/>
                <w:sz w:val="24"/>
              </w:rPr>
              <w:t>Database Management System</w:t>
            </w:r>
          </w:p>
          <w:p w:rsidR="001F1DED" w:rsidRPr="007249DF" w:rsidRDefault="00981157" w:rsidP="00465259">
            <w:pPr>
              <w:pStyle w:val="ListParagraph"/>
              <w:numPr>
                <w:ilvl w:val="1"/>
                <w:numId w:val="21"/>
              </w:numPr>
              <w:spacing w:before="100" w:beforeAutospacing="1" w:after="100" w:afterAutospacing="1"/>
              <w:contextualSpacing/>
              <w:jc w:val="both"/>
              <w:rPr>
                <w:rFonts w:ascii="Times New Roman" w:eastAsia="Verdana" w:hAnsi="Times New Roman"/>
                <w:sz w:val="24"/>
              </w:rPr>
            </w:pPr>
            <w:r w:rsidRPr="007249DF">
              <w:rPr>
                <w:rFonts w:ascii="Times New Roman" w:hAnsi="Times New Roman"/>
                <w:sz w:val="24"/>
              </w:rPr>
              <w:t>Understanding and Experience in SDLC and models including Waterfall Model and Agile Development Model</w:t>
            </w:r>
          </w:p>
          <w:p w:rsidR="001F1DED" w:rsidRPr="007249DF"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7249DF">
              <w:rPr>
                <w:rFonts w:ascii="Times New Roman" w:hAnsi="Times New Roman"/>
                <w:sz w:val="24"/>
              </w:rPr>
              <w:t>User Acceptance Testing (UAT) Management</w:t>
            </w:r>
          </w:p>
          <w:p w:rsidR="001F1DED" w:rsidRPr="007249DF"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7249DF">
              <w:rPr>
                <w:rFonts w:ascii="Times New Roman" w:hAnsi="Times New Roman"/>
                <w:sz w:val="24"/>
              </w:rPr>
              <w:t xml:space="preserve">Business Process Re-engineering </w:t>
            </w:r>
          </w:p>
          <w:p w:rsidR="001F1DED" w:rsidRPr="007249DF"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7249DF">
              <w:rPr>
                <w:rFonts w:ascii="Times New Roman" w:hAnsi="Times New Roman"/>
                <w:sz w:val="24"/>
              </w:rPr>
              <w:t>Data warehousing and ETL tools and methodologies</w:t>
            </w:r>
          </w:p>
          <w:p w:rsidR="001F1DED" w:rsidRPr="007249DF"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7249DF">
              <w:rPr>
                <w:rFonts w:ascii="Times New Roman" w:hAnsi="Times New Roman"/>
                <w:sz w:val="24"/>
              </w:rPr>
              <w:t>Stakeholders consultation</w:t>
            </w:r>
          </w:p>
          <w:p w:rsidR="001F1DED" w:rsidRPr="007249DF"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7249DF">
              <w:rPr>
                <w:rFonts w:ascii="Times New Roman" w:hAnsi="Times New Roman"/>
                <w:sz w:val="24"/>
              </w:rPr>
              <w:t xml:space="preserve">Government projects </w:t>
            </w:r>
          </w:p>
          <w:p w:rsidR="001F1DED" w:rsidRPr="007249DF"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7249DF">
              <w:rPr>
                <w:rStyle w:val="apple-style-span"/>
                <w:rFonts w:ascii="Times New Roman" w:hAnsi="Times New Roman"/>
                <w:sz w:val="24"/>
              </w:rPr>
              <w:t>RFP preparation and Bid-process management especially in govt sector</w:t>
            </w:r>
          </w:p>
          <w:p w:rsidR="001F1DED" w:rsidRPr="007249DF" w:rsidRDefault="00A70691" w:rsidP="00465259">
            <w:pPr>
              <w:pStyle w:val="ListParagraph"/>
              <w:numPr>
                <w:ilvl w:val="0"/>
                <w:numId w:val="21"/>
              </w:numPr>
              <w:spacing w:before="100" w:beforeAutospacing="1" w:after="100" w:afterAutospacing="1"/>
              <w:jc w:val="both"/>
              <w:rPr>
                <w:rFonts w:ascii="Times New Roman" w:eastAsia="Verdana" w:hAnsi="Times New Roman"/>
                <w:sz w:val="24"/>
              </w:rPr>
            </w:pPr>
            <w:r w:rsidRPr="007249DF">
              <w:rPr>
                <w:rFonts w:ascii="Times New Roman" w:hAnsi="Times New Roman"/>
                <w:sz w:val="24"/>
              </w:rPr>
              <w:t xml:space="preserve">Knowledge of various welfare schemes implemented by Central Government, State Governments, Public Sector Undertakings, </w:t>
            </w:r>
            <w:r w:rsidRPr="007249DF">
              <w:rPr>
                <w:rFonts w:ascii="Times New Roman" w:hAnsi="Times New Roman"/>
                <w:sz w:val="24"/>
                <w:lang w:val="en-IN"/>
              </w:rPr>
              <w:t>Statutory bodies and other Non-Governmental Organisations will be an added benefit</w:t>
            </w:r>
          </w:p>
        </w:tc>
      </w:tr>
      <w:tr w:rsidR="003A4332" w:rsidRPr="00A5222E" w:rsidTr="00CD0942">
        <w:trPr>
          <w:trHeight w:val="290"/>
        </w:trPr>
        <w:tc>
          <w:tcPr>
            <w:tcW w:w="2474" w:type="dxa"/>
            <w:shd w:val="clear" w:color="auto" w:fill="auto"/>
          </w:tcPr>
          <w:p w:rsidR="001F1DED" w:rsidRPr="007249DF" w:rsidRDefault="00A70691" w:rsidP="00465259">
            <w:pPr>
              <w:numPr>
                <w:ilvl w:val="0"/>
                <w:numId w:val="24"/>
              </w:numPr>
              <w:spacing w:before="100" w:beforeAutospacing="1" w:after="100" w:afterAutospacing="1"/>
              <w:rPr>
                <w:rFonts w:eastAsia="Verdana"/>
                <w:b/>
              </w:rPr>
            </w:pPr>
            <w:r w:rsidRPr="007249DF">
              <w:rPr>
                <w:b/>
              </w:rPr>
              <w:t>Location</w:t>
            </w:r>
          </w:p>
        </w:tc>
        <w:tc>
          <w:tcPr>
            <w:tcW w:w="6261" w:type="dxa"/>
            <w:shd w:val="clear" w:color="auto" w:fill="auto"/>
          </w:tcPr>
          <w:p w:rsidR="003A4332" w:rsidRPr="007249DF" w:rsidRDefault="00A70691" w:rsidP="00465259">
            <w:pPr>
              <w:pStyle w:val="ListParagraph"/>
              <w:spacing w:before="100" w:beforeAutospacing="1" w:after="100" w:afterAutospacing="1"/>
              <w:ind w:left="360"/>
              <w:jc w:val="both"/>
              <w:rPr>
                <w:rFonts w:ascii="Times New Roman" w:hAnsi="Times New Roman"/>
                <w:sz w:val="24"/>
              </w:rPr>
            </w:pPr>
            <w:r w:rsidRPr="007249DF">
              <w:rPr>
                <w:rFonts w:ascii="Times New Roman" w:hAnsi="Times New Roman"/>
                <w:sz w:val="24"/>
              </w:rPr>
              <w:t>UIDAI Headquarters, New Delhi</w:t>
            </w:r>
          </w:p>
        </w:tc>
      </w:tr>
    </w:tbl>
    <w:p w:rsidR="001F1DED" w:rsidRPr="00A5222E" w:rsidRDefault="00A70691" w:rsidP="00465259">
      <w:pPr>
        <w:pStyle w:val="ListParagraph"/>
        <w:numPr>
          <w:ilvl w:val="0"/>
          <w:numId w:val="26"/>
        </w:numPr>
        <w:spacing w:before="100" w:beforeAutospacing="1" w:after="100" w:afterAutospacing="1"/>
        <w:contextualSpacing/>
        <w:rPr>
          <w:rStyle w:val="StylePalatinoLinotypeBoldBlackPatternClearCustomColor"/>
          <w:rFonts w:ascii="Times New Roman" w:hAnsi="Times New Roman"/>
          <w:bCs w:val="0"/>
          <w:color w:val="auto"/>
          <w:u w:val="single"/>
        </w:rPr>
      </w:pPr>
      <w:r w:rsidRPr="00A5222E">
        <w:rPr>
          <w:rStyle w:val="StylePalatinoLinotypeBoldBlackPatternClearCustomColor"/>
          <w:rFonts w:ascii="Times New Roman" w:hAnsi="Times New Roman"/>
          <w:bCs w:val="0"/>
          <w:color w:val="auto"/>
          <w:u w:val="single"/>
        </w:rPr>
        <w:t>Consultant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4"/>
        <w:gridCol w:w="6261"/>
      </w:tblGrid>
      <w:tr w:rsidR="003A4332" w:rsidRPr="00A5222E" w:rsidTr="00102C74">
        <w:tc>
          <w:tcPr>
            <w:tcW w:w="2474" w:type="dxa"/>
            <w:shd w:val="clear" w:color="auto" w:fill="auto"/>
          </w:tcPr>
          <w:p w:rsidR="003A4332" w:rsidRPr="00A5222E" w:rsidRDefault="00981157" w:rsidP="00465259">
            <w:pPr>
              <w:spacing w:before="100" w:beforeAutospacing="1" w:after="100" w:afterAutospacing="1"/>
              <w:rPr>
                <w:b/>
              </w:rPr>
            </w:pPr>
            <w:r w:rsidRPr="00A5222E">
              <w:rPr>
                <w:b/>
              </w:rPr>
              <w:t>Roles &amp; Responsibilities</w:t>
            </w:r>
          </w:p>
        </w:tc>
        <w:tc>
          <w:tcPr>
            <w:tcW w:w="6261" w:type="dxa"/>
            <w:shd w:val="clear" w:color="auto" w:fill="auto"/>
          </w:tcPr>
          <w:p w:rsidR="003A4332" w:rsidRPr="00A5222E" w:rsidRDefault="00981157" w:rsidP="00465259">
            <w:pPr>
              <w:pStyle w:val="msolistparagraphcxspmiddle"/>
              <w:contextualSpacing/>
              <w:jc w:val="both"/>
              <w:rPr>
                <w:lang w:val="en-IN"/>
              </w:rPr>
            </w:pPr>
            <w:r w:rsidRPr="00A5222E">
              <w:rPr>
                <w:lang w:val="en-IN"/>
              </w:rPr>
              <w:t>Consultant is required to provide support to UIDAI for the development of State Resident Data Hub (SRDH) Software Framework, and other Application areas related to Aadhaar enablement of Service Delivery by State Government Departments and Central Government Ministries. The roles and responsibilities inter-alia include the following:</w:t>
            </w:r>
          </w:p>
          <w:p w:rsidR="001F1DED" w:rsidRPr="007249DF" w:rsidRDefault="00981157" w:rsidP="00465259">
            <w:pPr>
              <w:pStyle w:val="ListParagraph"/>
              <w:numPr>
                <w:ilvl w:val="0"/>
                <w:numId w:val="36"/>
              </w:numPr>
              <w:spacing w:before="100" w:beforeAutospacing="1" w:after="100" w:afterAutospacing="1"/>
              <w:ind w:left="28" w:firstLine="0"/>
              <w:jc w:val="both"/>
              <w:rPr>
                <w:rFonts w:ascii="Times New Roman" w:hAnsi="Times New Roman"/>
                <w:sz w:val="24"/>
              </w:rPr>
            </w:pPr>
            <w:r w:rsidRPr="007249DF">
              <w:rPr>
                <w:rFonts w:ascii="Times New Roman" w:hAnsi="Times New Roman"/>
                <w:sz w:val="24"/>
              </w:rPr>
              <w:t>Coordination with UIDAI and Software Solution Provider during the Software Development Lifecycle of SRDH Software Framework.</w:t>
            </w:r>
          </w:p>
          <w:p w:rsidR="001F1DED" w:rsidRPr="007249DF" w:rsidRDefault="00981157" w:rsidP="00465259">
            <w:pPr>
              <w:pStyle w:val="ListParagraph"/>
              <w:numPr>
                <w:ilvl w:val="0"/>
                <w:numId w:val="36"/>
              </w:numPr>
              <w:spacing w:before="100" w:beforeAutospacing="1" w:after="100" w:afterAutospacing="1"/>
              <w:jc w:val="both"/>
              <w:rPr>
                <w:rFonts w:ascii="Times New Roman" w:hAnsi="Times New Roman"/>
                <w:sz w:val="24"/>
              </w:rPr>
            </w:pPr>
            <w:r w:rsidRPr="007249DF">
              <w:rPr>
                <w:rFonts w:ascii="Times New Roman" w:hAnsi="Times New Roman"/>
                <w:sz w:val="24"/>
              </w:rPr>
              <w:t>Requirements Analysis and Graphical User Interface (GUI) Design in collaboration with Software Solution Provider during SRDH Software Framework Development.</w:t>
            </w:r>
          </w:p>
          <w:p w:rsidR="001F1DED" w:rsidRPr="007249DF" w:rsidRDefault="00981157" w:rsidP="00465259">
            <w:pPr>
              <w:numPr>
                <w:ilvl w:val="0"/>
                <w:numId w:val="36"/>
              </w:numPr>
              <w:spacing w:before="100" w:beforeAutospacing="1" w:after="100" w:afterAutospacing="1"/>
              <w:jc w:val="both"/>
            </w:pPr>
            <w:r w:rsidRPr="007249DF">
              <w:t>Review and Analysis of Deliverables from Software Solution Provider during SRDH Software Framework Development.</w:t>
            </w:r>
          </w:p>
          <w:p w:rsidR="001F1DED" w:rsidRPr="007249DF" w:rsidRDefault="00981157" w:rsidP="00465259">
            <w:pPr>
              <w:numPr>
                <w:ilvl w:val="0"/>
                <w:numId w:val="36"/>
              </w:numPr>
              <w:spacing w:before="100" w:beforeAutospacing="1" w:after="100" w:afterAutospacing="1"/>
              <w:jc w:val="both"/>
            </w:pPr>
            <w:r w:rsidRPr="007249DF">
              <w:t>Writing use cases document for SRDH Software Framework User Acceptance (UAT) Testing.</w:t>
            </w:r>
          </w:p>
          <w:p w:rsidR="001F1DED" w:rsidRPr="007249DF" w:rsidRDefault="00981157" w:rsidP="00465259">
            <w:pPr>
              <w:numPr>
                <w:ilvl w:val="0"/>
                <w:numId w:val="36"/>
              </w:numPr>
              <w:spacing w:before="100" w:beforeAutospacing="1" w:after="100" w:afterAutospacing="1"/>
              <w:jc w:val="both"/>
            </w:pPr>
            <w:r w:rsidRPr="007249DF">
              <w:t>Support deployment of SRDH Software Framework by States during SRDH Software Framework Proof of Concept (PoC) pilot(s).</w:t>
            </w:r>
          </w:p>
          <w:p w:rsidR="001F1DED" w:rsidRPr="007249DF" w:rsidRDefault="00981157" w:rsidP="00465259">
            <w:pPr>
              <w:numPr>
                <w:ilvl w:val="0"/>
                <w:numId w:val="36"/>
              </w:numPr>
              <w:spacing w:before="100" w:beforeAutospacing="1" w:after="100" w:afterAutospacing="1"/>
              <w:jc w:val="both"/>
            </w:pPr>
            <w:r w:rsidRPr="007249DF">
              <w:t xml:space="preserve">Review and fine-tuning of User Manual, Installation /Deployment Manual, Training Manual for SRDH Software Framework, as prepared by Software Solution Provider. </w:t>
            </w:r>
          </w:p>
          <w:p w:rsidR="001F1DED" w:rsidRPr="007249DF" w:rsidRDefault="00981157" w:rsidP="00465259">
            <w:pPr>
              <w:numPr>
                <w:ilvl w:val="0"/>
                <w:numId w:val="36"/>
              </w:numPr>
              <w:spacing w:before="100" w:beforeAutospacing="1" w:after="100" w:afterAutospacing="1"/>
              <w:jc w:val="both"/>
            </w:pPr>
            <w:r w:rsidRPr="007249DF">
              <w:t>Other tasks and activities, as planned and assigned by UIDAI and/or Principal Consultant.</w:t>
            </w:r>
          </w:p>
          <w:p w:rsidR="003A4332" w:rsidRPr="00A5222E" w:rsidRDefault="00981157" w:rsidP="00465259">
            <w:pPr>
              <w:pStyle w:val="msolistparagraphcxspmiddle"/>
              <w:contextualSpacing/>
              <w:jc w:val="both"/>
              <w:rPr>
                <w:lang w:val="en-IN"/>
              </w:rPr>
            </w:pPr>
            <w:r w:rsidRPr="007249DF">
              <w:rPr>
                <w:lang w:val="en-IN"/>
              </w:rPr>
              <w:t>The activities involved in taking care of above stated functions are as given</w:t>
            </w:r>
            <w:r w:rsidRPr="00A5222E">
              <w:rPr>
                <w:lang w:val="en-IN"/>
              </w:rPr>
              <w:t xml:space="preserve"> below:</w:t>
            </w:r>
          </w:p>
          <w:p w:rsidR="001F1DED" w:rsidRPr="006F7A2A" w:rsidRDefault="00981157" w:rsidP="00465259">
            <w:pPr>
              <w:pStyle w:val="msolistparagraphcxspmiddle"/>
              <w:numPr>
                <w:ilvl w:val="0"/>
                <w:numId w:val="40"/>
              </w:numPr>
              <w:contextualSpacing/>
              <w:jc w:val="both"/>
              <w:rPr>
                <w:lang w:val="en-IN"/>
              </w:rPr>
            </w:pPr>
            <w:r w:rsidRPr="00A5222E">
              <w:rPr>
                <w:lang w:val="en-IN"/>
              </w:rPr>
              <w:t xml:space="preserve">Understand the ‘as-is’ process and technology in UIDAI and in State Government </w:t>
            </w:r>
            <w:r w:rsidR="00A640F7" w:rsidRPr="00A5222E">
              <w:rPr>
                <w:lang w:val="en-IN"/>
              </w:rPr>
              <w:t>Departments. Identify</w:t>
            </w:r>
            <w:r w:rsidRPr="00A5222E">
              <w:rPr>
                <w:lang w:val="en-IN"/>
              </w:rPr>
              <w:t xml:space="preserve"> areas and logistic needs for SRDH Framework Deployment in State</w:t>
            </w:r>
            <w:r w:rsidR="006F7A2A">
              <w:rPr>
                <w:lang w:val="en-IN"/>
              </w:rPr>
              <w:t>s.</w:t>
            </w:r>
          </w:p>
        </w:tc>
      </w:tr>
      <w:tr w:rsidR="003A4332" w:rsidRPr="00A5222E" w:rsidTr="00102C74">
        <w:tc>
          <w:tcPr>
            <w:tcW w:w="2474" w:type="dxa"/>
            <w:shd w:val="clear" w:color="auto" w:fill="auto"/>
          </w:tcPr>
          <w:p w:rsidR="003A4332" w:rsidRPr="00A5222E" w:rsidRDefault="00981157" w:rsidP="00465259">
            <w:pPr>
              <w:spacing w:before="100" w:beforeAutospacing="1" w:after="100" w:afterAutospacing="1"/>
              <w:rPr>
                <w:b/>
              </w:rPr>
            </w:pPr>
            <w:r w:rsidRPr="00A5222E">
              <w:rPr>
                <w:b/>
              </w:rPr>
              <w:t>Desired Profile</w:t>
            </w:r>
          </w:p>
        </w:tc>
        <w:tc>
          <w:tcPr>
            <w:tcW w:w="6261" w:type="dxa"/>
            <w:shd w:val="clear" w:color="auto" w:fill="auto"/>
          </w:tcPr>
          <w:p w:rsidR="001F1DED" w:rsidRPr="006F7A2A" w:rsidRDefault="00981157" w:rsidP="00465259">
            <w:pPr>
              <w:pStyle w:val="ListParagraph"/>
              <w:numPr>
                <w:ilvl w:val="0"/>
                <w:numId w:val="21"/>
              </w:numPr>
              <w:spacing w:before="100" w:beforeAutospacing="1" w:after="100" w:afterAutospacing="1"/>
              <w:jc w:val="both"/>
              <w:rPr>
                <w:rFonts w:ascii="Times New Roman" w:eastAsia="Verdana" w:hAnsi="Times New Roman"/>
                <w:sz w:val="24"/>
              </w:rPr>
            </w:pPr>
            <w:r w:rsidRPr="006F7A2A">
              <w:rPr>
                <w:rFonts w:ascii="Times New Roman" w:hAnsi="Times New Roman"/>
                <w:sz w:val="24"/>
              </w:rPr>
              <w:t>Bachelors Degree in Engineering from a premier institute or Masters Degree in Management/ Technology from a reputed institute with</w:t>
            </w:r>
          </w:p>
          <w:p w:rsidR="001F1DED" w:rsidRPr="006F7A2A" w:rsidRDefault="00981157" w:rsidP="00465259">
            <w:pPr>
              <w:pStyle w:val="ListParagraph"/>
              <w:numPr>
                <w:ilvl w:val="0"/>
                <w:numId w:val="21"/>
              </w:numPr>
              <w:spacing w:before="100" w:beforeAutospacing="1" w:after="100" w:afterAutospacing="1"/>
              <w:jc w:val="both"/>
              <w:rPr>
                <w:rFonts w:ascii="Times New Roman" w:eastAsia="Verdana" w:hAnsi="Times New Roman"/>
                <w:sz w:val="24"/>
              </w:rPr>
            </w:pPr>
            <w:r w:rsidRPr="006F7A2A">
              <w:rPr>
                <w:rFonts w:ascii="Times New Roman" w:hAnsi="Times New Roman"/>
                <w:sz w:val="24"/>
              </w:rPr>
              <w:t>At least 4 years of total experience out of which</w:t>
            </w:r>
          </w:p>
          <w:p w:rsidR="001F1DED" w:rsidRPr="006F7A2A"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6F7A2A">
              <w:rPr>
                <w:rFonts w:ascii="Times New Roman" w:hAnsi="Times New Roman"/>
                <w:sz w:val="24"/>
              </w:rPr>
              <w:t xml:space="preserve"> at least 2 years of IT experience, in a developer, project manager, architect or business analyst role</w:t>
            </w:r>
          </w:p>
          <w:p w:rsidR="001F1DED" w:rsidRPr="006F7A2A"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6F7A2A">
              <w:rPr>
                <w:rFonts w:ascii="Times New Roman" w:hAnsi="Times New Roman"/>
                <w:sz w:val="24"/>
              </w:rPr>
              <w:t xml:space="preserve"> at least 2 years of Consulting experience</w:t>
            </w:r>
          </w:p>
          <w:p w:rsidR="003A4332" w:rsidRPr="006F7A2A" w:rsidRDefault="00981157" w:rsidP="00465259">
            <w:pPr>
              <w:pStyle w:val="ListParagraph"/>
              <w:spacing w:before="100" w:beforeAutospacing="1" w:after="100" w:afterAutospacing="1"/>
              <w:ind w:left="0"/>
              <w:jc w:val="both"/>
              <w:rPr>
                <w:rFonts w:ascii="Times New Roman" w:hAnsi="Times New Roman"/>
                <w:sz w:val="24"/>
              </w:rPr>
            </w:pPr>
            <w:r w:rsidRPr="006F7A2A">
              <w:rPr>
                <w:rFonts w:ascii="Times New Roman" w:hAnsi="Times New Roman"/>
                <w:sz w:val="24"/>
              </w:rPr>
              <w:t>with relevant expertise  in</w:t>
            </w:r>
          </w:p>
          <w:p w:rsidR="001F1DED" w:rsidRPr="006F7A2A"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6F7A2A">
              <w:rPr>
                <w:rFonts w:ascii="Times New Roman" w:hAnsi="Times New Roman"/>
                <w:sz w:val="24"/>
              </w:rPr>
              <w:t>Large IT Project Management</w:t>
            </w:r>
          </w:p>
          <w:p w:rsidR="001F1DED" w:rsidRPr="006F7A2A"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6F7A2A">
              <w:rPr>
                <w:rFonts w:ascii="Times New Roman" w:hAnsi="Times New Roman"/>
                <w:sz w:val="24"/>
              </w:rPr>
              <w:t>Database Management System</w:t>
            </w:r>
          </w:p>
          <w:p w:rsidR="001F1DED" w:rsidRPr="006F7A2A"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6F7A2A">
              <w:rPr>
                <w:rFonts w:ascii="Times New Roman" w:hAnsi="Times New Roman"/>
                <w:sz w:val="24"/>
              </w:rPr>
              <w:t>Understanding and Experience in SDLC and models including Waterfall Model and Agile Development Model</w:t>
            </w:r>
          </w:p>
          <w:p w:rsidR="001F1DED" w:rsidRPr="006F7A2A"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6F7A2A">
              <w:rPr>
                <w:rFonts w:ascii="Times New Roman" w:hAnsi="Times New Roman"/>
                <w:sz w:val="24"/>
              </w:rPr>
              <w:t>User Acceptance Testing (UAT) Management</w:t>
            </w:r>
          </w:p>
          <w:p w:rsidR="001F1DED" w:rsidRPr="006F7A2A"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6F7A2A">
              <w:rPr>
                <w:rFonts w:ascii="Times New Roman" w:hAnsi="Times New Roman"/>
                <w:sz w:val="24"/>
              </w:rPr>
              <w:t xml:space="preserve">Business Process Re-engineering </w:t>
            </w:r>
          </w:p>
          <w:p w:rsidR="001F1DED" w:rsidRPr="006F7A2A"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6F7A2A">
              <w:rPr>
                <w:rFonts w:ascii="Times New Roman" w:hAnsi="Times New Roman"/>
                <w:sz w:val="24"/>
              </w:rPr>
              <w:t>Data warehousing and ETL tools and methodologies</w:t>
            </w:r>
          </w:p>
          <w:p w:rsidR="001F1DED" w:rsidRPr="006F7A2A"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6F7A2A">
              <w:rPr>
                <w:rFonts w:ascii="Times New Roman" w:hAnsi="Times New Roman"/>
                <w:sz w:val="24"/>
              </w:rPr>
              <w:t>Stakeholders consultation</w:t>
            </w:r>
          </w:p>
          <w:p w:rsidR="001F1DED" w:rsidRPr="006F7A2A"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6F7A2A">
              <w:rPr>
                <w:rFonts w:ascii="Times New Roman" w:hAnsi="Times New Roman"/>
                <w:sz w:val="24"/>
              </w:rPr>
              <w:t xml:space="preserve">Government projects </w:t>
            </w:r>
          </w:p>
          <w:p w:rsidR="001F1DED" w:rsidRPr="006F7A2A" w:rsidRDefault="00981157" w:rsidP="00465259">
            <w:pPr>
              <w:pStyle w:val="ListParagraph"/>
              <w:numPr>
                <w:ilvl w:val="1"/>
                <w:numId w:val="21"/>
              </w:numPr>
              <w:spacing w:before="100" w:beforeAutospacing="1" w:after="100" w:afterAutospacing="1"/>
              <w:jc w:val="both"/>
              <w:rPr>
                <w:rFonts w:ascii="Times New Roman" w:eastAsia="Verdana" w:hAnsi="Times New Roman"/>
                <w:sz w:val="24"/>
              </w:rPr>
            </w:pPr>
            <w:r w:rsidRPr="006F7A2A">
              <w:rPr>
                <w:rStyle w:val="apple-style-span"/>
                <w:rFonts w:ascii="Times New Roman" w:hAnsi="Times New Roman"/>
                <w:sz w:val="24"/>
              </w:rPr>
              <w:t>RFP preparation and Bid-process management especially in govt sector</w:t>
            </w:r>
          </w:p>
          <w:p w:rsidR="001F1DED" w:rsidRPr="006F7A2A" w:rsidRDefault="00A70691" w:rsidP="00465259">
            <w:pPr>
              <w:pStyle w:val="ListParagraph"/>
              <w:numPr>
                <w:ilvl w:val="0"/>
                <w:numId w:val="21"/>
              </w:numPr>
              <w:spacing w:before="100" w:beforeAutospacing="1" w:after="100" w:afterAutospacing="1"/>
              <w:jc w:val="both"/>
              <w:rPr>
                <w:rFonts w:ascii="Times New Roman" w:eastAsia="Verdana" w:hAnsi="Times New Roman"/>
                <w:sz w:val="24"/>
              </w:rPr>
            </w:pPr>
            <w:r w:rsidRPr="006F7A2A">
              <w:rPr>
                <w:rFonts w:ascii="Times New Roman" w:hAnsi="Times New Roman"/>
                <w:sz w:val="24"/>
              </w:rPr>
              <w:t xml:space="preserve">Knowledge of various welfare schemes implemented by Central Government, State Governments, Public Sector Undertakings, </w:t>
            </w:r>
            <w:r w:rsidRPr="006F7A2A">
              <w:rPr>
                <w:rFonts w:ascii="Times New Roman" w:hAnsi="Times New Roman"/>
                <w:sz w:val="24"/>
                <w:lang w:val="en-IN"/>
              </w:rPr>
              <w:t>Statutory bodies and other Non-Governmental Organisations is an added benefit</w:t>
            </w:r>
          </w:p>
        </w:tc>
      </w:tr>
      <w:tr w:rsidR="003A4332" w:rsidRPr="00A5222E" w:rsidTr="00102C74">
        <w:tc>
          <w:tcPr>
            <w:tcW w:w="2474" w:type="dxa"/>
            <w:shd w:val="clear" w:color="auto" w:fill="auto"/>
          </w:tcPr>
          <w:p w:rsidR="001F1DED" w:rsidRPr="00A5222E" w:rsidRDefault="00A70691" w:rsidP="00465259">
            <w:pPr>
              <w:numPr>
                <w:ilvl w:val="0"/>
                <w:numId w:val="24"/>
              </w:numPr>
              <w:rPr>
                <w:rFonts w:eastAsia="Verdana"/>
                <w:b/>
                <w:szCs w:val="22"/>
              </w:rPr>
            </w:pPr>
            <w:r w:rsidRPr="00A5222E">
              <w:rPr>
                <w:b/>
              </w:rPr>
              <w:t>Location</w:t>
            </w:r>
          </w:p>
        </w:tc>
        <w:tc>
          <w:tcPr>
            <w:tcW w:w="6261" w:type="dxa"/>
            <w:shd w:val="clear" w:color="auto" w:fill="auto"/>
          </w:tcPr>
          <w:p w:rsidR="003A4332" w:rsidRPr="006F7A2A" w:rsidRDefault="00A70691" w:rsidP="00465259">
            <w:pPr>
              <w:pStyle w:val="ListParagraph"/>
              <w:spacing w:after="80"/>
              <w:ind w:left="360"/>
              <w:jc w:val="both"/>
              <w:rPr>
                <w:rFonts w:ascii="Times New Roman" w:hAnsi="Times New Roman"/>
                <w:sz w:val="24"/>
              </w:rPr>
            </w:pPr>
            <w:r w:rsidRPr="006F7A2A">
              <w:rPr>
                <w:rFonts w:ascii="Times New Roman" w:hAnsi="Times New Roman"/>
                <w:sz w:val="24"/>
              </w:rPr>
              <w:t>UIDAI Headquarters, New Delhi</w:t>
            </w:r>
          </w:p>
        </w:tc>
      </w:tr>
    </w:tbl>
    <w:p w:rsidR="003A4332" w:rsidRPr="00A5222E" w:rsidRDefault="003A4332" w:rsidP="00465259"/>
    <w:p w:rsidR="003A4332" w:rsidRPr="00A5222E" w:rsidRDefault="003A4332" w:rsidP="00465259"/>
    <w:p w:rsidR="003A4332" w:rsidRPr="00A5222E" w:rsidRDefault="003A4332" w:rsidP="00465259">
      <w:pPr>
        <w:rPr>
          <w:sz w:val="22"/>
          <w:szCs w:val="22"/>
        </w:rPr>
      </w:pPr>
    </w:p>
    <w:p w:rsidR="003B52D8" w:rsidRPr="00A5222E" w:rsidRDefault="00A70691" w:rsidP="00465259">
      <w:pPr>
        <w:pStyle w:val="Heading1"/>
        <w:pageBreakBefore/>
        <w:shd w:val="clear" w:color="auto" w:fill="99CCFF"/>
        <w:spacing w:before="0" w:after="240"/>
        <w:rPr>
          <w:rFonts w:ascii="Times New Roman" w:hAnsi="Times New Roman" w:cs="Times New Roman"/>
          <w:sz w:val="24"/>
          <w:szCs w:val="24"/>
        </w:rPr>
      </w:pPr>
      <w:bookmarkStart w:id="11" w:name="_Toc266918119"/>
      <w:bookmarkStart w:id="12" w:name="_Toc299627946"/>
      <w:r w:rsidRPr="00A5222E">
        <w:rPr>
          <w:rFonts w:ascii="Times New Roman" w:hAnsi="Times New Roman" w:cs="Times New Roman"/>
          <w:sz w:val="24"/>
          <w:szCs w:val="24"/>
        </w:rPr>
        <w:t>Section 3 :   Instruction to Bidders - Standard</w:t>
      </w:r>
      <w:bookmarkEnd w:id="11"/>
      <w:bookmarkEnd w:id="12"/>
    </w:p>
    <w:p w:rsidR="003E65B9" w:rsidRPr="00A5222E" w:rsidRDefault="00A70691" w:rsidP="00465259">
      <w:pPr>
        <w:pStyle w:val="BankNormal"/>
        <w:spacing w:after="0"/>
        <w:jc w:val="center"/>
        <w:rPr>
          <w:b/>
          <w:szCs w:val="24"/>
          <w:u w:val="single"/>
        </w:rPr>
      </w:pPr>
      <w:r w:rsidRPr="00A5222E">
        <w:rPr>
          <w:b/>
          <w:szCs w:val="24"/>
          <w:u w:val="single"/>
        </w:rPr>
        <w:t>PART I</w:t>
      </w:r>
    </w:p>
    <w:p w:rsidR="003E65B9" w:rsidRPr="00A5222E" w:rsidRDefault="003E65B9" w:rsidP="00465259">
      <w:pPr>
        <w:pStyle w:val="BankNormal"/>
        <w:spacing w:after="0"/>
        <w:jc w:val="center"/>
        <w:rPr>
          <w:b/>
          <w:szCs w:val="24"/>
          <w:u w:val="single"/>
        </w:rPr>
      </w:pPr>
    </w:p>
    <w:p w:rsidR="003E65B9" w:rsidRPr="00A5222E" w:rsidRDefault="00A70691" w:rsidP="00465259">
      <w:pPr>
        <w:pStyle w:val="BankNormal"/>
        <w:spacing w:after="0"/>
        <w:jc w:val="center"/>
        <w:rPr>
          <w:b/>
          <w:szCs w:val="24"/>
          <w:u w:val="single"/>
        </w:rPr>
      </w:pPr>
      <w:r w:rsidRPr="00A5222E">
        <w:rPr>
          <w:b/>
          <w:szCs w:val="24"/>
          <w:u w:val="single"/>
        </w:rPr>
        <w:t>STANDARD</w:t>
      </w:r>
    </w:p>
    <w:p w:rsidR="008B47AF" w:rsidRPr="00A5222E" w:rsidRDefault="008B47AF" w:rsidP="00465259">
      <w:pPr>
        <w:pStyle w:val="BankNormal"/>
        <w:spacing w:after="0"/>
        <w:jc w:val="center"/>
        <w:rPr>
          <w:b/>
          <w:szCs w:val="24"/>
          <w:u w:val="single"/>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840"/>
      </w:tblGrid>
      <w:tr w:rsidR="008B47AF" w:rsidRPr="00A5222E">
        <w:tc>
          <w:tcPr>
            <w:tcW w:w="2340" w:type="dxa"/>
          </w:tcPr>
          <w:p w:rsidR="008B47AF" w:rsidRPr="00A5222E" w:rsidRDefault="00A70691" w:rsidP="00465259">
            <w:pPr>
              <w:tabs>
                <w:tab w:val="left" w:pos="360"/>
              </w:tabs>
              <w:jc w:val="both"/>
              <w:rPr>
                <w:b/>
                <w:lang w:val="en-GB"/>
              </w:rPr>
            </w:pPr>
            <w:r w:rsidRPr="00A5222E">
              <w:rPr>
                <w:b/>
                <w:lang w:val="en-GB"/>
              </w:rPr>
              <w:t>Definitions</w:t>
            </w:r>
          </w:p>
        </w:tc>
        <w:tc>
          <w:tcPr>
            <w:tcW w:w="6840" w:type="dxa"/>
          </w:tcPr>
          <w:p w:rsidR="008B47AF" w:rsidRPr="00A5222E" w:rsidRDefault="00A70691" w:rsidP="00465259">
            <w:pPr>
              <w:tabs>
                <w:tab w:val="left" w:pos="540"/>
              </w:tabs>
              <w:spacing w:after="180"/>
              <w:ind w:left="547" w:right="-72" w:hanging="547"/>
              <w:jc w:val="both"/>
              <w:rPr>
                <w:lang w:val="en-GB"/>
              </w:rPr>
            </w:pPr>
            <w:r w:rsidRPr="00A5222E">
              <w:rPr>
                <w:lang w:val="en-GB"/>
              </w:rPr>
              <w:t>(a)</w:t>
            </w:r>
            <w:r w:rsidRPr="00A5222E">
              <w:rPr>
                <w:lang w:val="en-GB"/>
              </w:rPr>
              <w:tab/>
              <w:t xml:space="preserve">“Purchaser” means the Purchaser with which the selected Bidder signs the Contract for the Services. In this project, the ‘Purchaser’ is the </w:t>
            </w:r>
            <w:r w:rsidRPr="00A5222E">
              <w:rPr>
                <w:iCs/>
                <w:lang w:val="en-GB"/>
              </w:rPr>
              <w:t>UIDAI.</w:t>
            </w:r>
          </w:p>
          <w:p w:rsidR="008B47AF" w:rsidRPr="00A5222E" w:rsidRDefault="00A70691" w:rsidP="00465259">
            <w:pPr>
              <w:pStyle w:val="CommentText"/>
              <w:spacing w:line="240" w:lineRule="auto"/>
              <w:ind w:left="529"/>
              <w:rPr>
                <w:rFonts w:ascii="Times New Roman" w:hAnsi="Times New Roman"/>
                <w:sz w:val="24"/>
                <w:szCs w:val="24"/>
                <w:lang w:val="en-GB"/>
              </w:rPr>
            </w:pPr>
            <w:r w:rsidRPr="00A5222E">
              <w:rPr>
                <w:rFonts w:ascii="Times New Roman" w:hAnsi="Times New Roman"/>
                <w:lang w:val="en-GB"/>
              </w:rPr>
              <w:t>(b)</w:t>
            </w:r>
            <w:r w:rsidRPr="00A5222E">
              <w:rPr>
                <w:rFonts w:ascii="Times New Roman" w:hAnsi="Times New Roman"/>
                <w:lang w:val="en-GB"/>
              </w:rPr>
              <w:tab/>
            </w:r>
            <w:r w:rsidRPr="00A5222E">
              <w:rPr>
                <w:rFonts w:ascii="Times New Roman" w:hAnsi="Times New Roman"/>
                <w:sz w:val="24"/>
                <w:szCs w:val="24"/>
                <w:lang w:val="en-GB"/>
              </w:rPr>
              <w:t xml:space="preserve">“Bidder” means any Tier I Consultant Organization empanelled by UIDAI vide Request for Empanelment of Consultants and Software solution providers that may provide or provides the Services to the </w:t>
            </w:r>
            <w:r w:rsidR="00CD0942" w:rsidRPr="00A5222E">
              <w:rPr>
                <w:rFonts w:ascii="Times New Roman" w:hAnsi="Times New Roman"/>
                <w:sz w:val="24"/>
                <w:szCs w:val="24"/>
                <w:lang w:val="en-GB"/>
              </w:rPr>
              <w:t>Purchaser under</w:t>
            </w:r>
            <w:r w:rsidRPr="00A5222E">
              <w:rPr>
                <w:rFonts w:ascii="Times New Roman" w:hAnsi="Times New Roman"/>
                <w:sz w:val="24"/>
                <w:szCs w:val="24"/>
                <w:lang w:val="en-GB"/>
              </w:rPr>
              <w:t xml:space="preserve"> the Contract. </w:t>
            </w:r>
          </w:p>
          <w:p w:rsidR="003441D9" w:rsidRPr="00A5222E" w:rsidRDefault="00A70691" w:rsidP="00465259">
            <w:pPr>
              <w:tabs>
                <w:tab w:val="left" w:pos="540"/>
              </w:tabs>
              <w:spacing w:after="160"/>
              <w:ind w:left="547" w:right="-72" w:hanging="547"/>
              <w:jc w:val="both"/>
              <w:rPr>
                <w:lang w:val="en-GB"/>
              </w:rPr>
            </w:pPr>
            <w:r w:rsidRPr="00A5222E">
              <w:rPr>
                <w:lang w:val="en-GB"/>
              </w:rPr>
              <w:t xml:space="preserve">(c)  “Bid” means the Technical proposal. </w:t>
            </w:r>
          </w:p>
          <w:p w:rsidR="008B47AF" w:rsidRPr="00A5222E" w:rsidRDefault="00A70691" w:rsidP="00465259">
            <w:pPr>
              <w:tabs>
                <w:tab w:val="left" w:pos="540"/>
              </w:tabs>
              <w:spacing w:after="180"/>
              <w:ind w:left="547" w:right="-72" w:hanging="547"/>
              <w:jc w:val="both"/>
              <w:rPr>
                <w:lang w:val="en-GB"/>
              </w:rPr>
            </w:pPr>
            <w:r w:rsidRPr="00A5222E">
              <w:rPr>
                <w:lang w:val="en-GB"/>
              </w:rPr>
              <w:t>(d)</w:t>
            </w:r>
            <w:r w:rsidRPr="00A5222E">
              <w:rPr>
                <w:lang w:val="en-GB"/>
              </w:rPr>
              <w:tab/>
              <w:t>“Instructions to Bidders” (Section 3 of Volume I of the RFP) means the document which provides interested Bidders with all information needed to prepare their bids. This document also details out the process for the selection of the Consultant agency.</w:t>
            </w:r>
          </w:p>
          <w:p w:rsidR="008B47AF" w:rsidRPr="00A5222E" w:rsidRDefault="00A70691" w:rsidP="00465259">
            <w:pPr>
              <w:tabs>
                <w:tab w:val="left" w:pos="540"/>
              </w:tabs>
              <w:spacing w:after="160"/>
              <w:ind w:left="547" w:right="-72" w:hanging="547"/>
              <w:jc w:val="both"/>
              <w:rPr>
                <w:lang w:val="en-GB"/>
              </w:rPr>
            </w:pPr>
            <w:r w:rsidRPr="00A5222E">
              <w:rPr>
                <w:lang w:val="en-GB"/>
              </w:rPr>
              <w:t>(e)</w:t>
            </w:r>
            <w:r w:rsidRPr="00A5222E">
              <w:rPr>
                <w:lang w:val="en-GB"/>
              </w:rPr>
              <w:tab/>
              <w:t>“Scope of Work” (SoW) means the scope as defined in Section 2 of this volume which explains the objectives</w:t>
            </w:r>
            <w:r w:rsidR="006F7A2A">
              <w:rPr>
                <w:lang w:val="en-GB"/>
              </w:rPr>
              <w:t>, terms of reference</w:t>
            </w:r>
            <w:r w:rsidRPr="00A5222E">
              <w:rPr>
                <w:lang w:val="en-GB"/>
              </w:rPr>
              <w:t>, scope of work, activities, tasks to be performed, and expected results and deliverables of the assignment, respective responsibilities of the Purchaser and the Bidder.</w:t>
            </w:r>
          </w:p>
          <w:p w:rsidR="00DE022C" w:rsidRPr="00A5222E" w:rsidRDefault="00A70691" w:rsidP="00465259">
            <w:pPr>
              <w:tabs>
                <w:tab w:val="left" w:pos="540"/>
              </w:tabs>
              <w:spacing w:after="160"/>
              <w:ind w:left="547" w:right="-72" w:hanging="547"/>
              <w:jc w:val="both"/>
              <w:rPr>
                <w:lang w:val="en-GB"/>
              </w:rPr>
            </w:pPr>
            <w:r w:rsidRPr="00A5222E">
              <w:rPr>
                <w:lang w:val="en-GB"/>
              </w:rPr>
              <w:t xml:space="preserve">(f)    “Standard Contract” means the Volume II of the RFP which provides the standard contract agreement to be signed between the Purchaser and the selected Consultant Agency. </w:t>
            </w:r>
          </w:p>
          <w:p w:rsidR="00154774" w:rsidRPr="00A5222E" w:rsidRDefault="00A70691" w:rsidP="00465259">
            <w:pPr>
              <w:tabs>
                <w:tab w:val="left" w:pos="540"/>
              </w:tabs>
              <w:spacing w:after="180"/>
              <w:ind w:left="547" w:right="-72" w:hanging="547"/>
              <w:jc w:val="both"/>
              <w:rPr>
                <w:lang w:val="en-GB"/>
              </w:rPr>
            </w:pPr>
            <w:r w:rsidRPr="00A5222E">
              <w:rPr>
                <w:lang w:val="en-GB"/>
              </w:rPr>
              <w:t>g) “Contract” means the Contract signed by the Parties and all the attached documents listed in its Clause 1, i.e. the General Conditions (GC), the Special Conditions (SC), and the Appendices.</w:t>
            </w:r>
          </w:p>
          <w:p w:rsidR="00E32CBA" w:rsidRPr="00A5222E" w:rsidRDefault="00A70691" w:rsidP="00465259">
            <w:pPr>
              <w:tabs>
                <w:tab w:val="left" w:pos="540"/>
              </w:tabs>
              <w:spacing w:after="180"/>
              <w:ind w:left="547" w:right="-72" w:hanging="547"/>
              <w:jc w:val="both"/>
              <w:rPr>
                <w:b/>
                <w:bCs/>
              </w:rPr>
            </w:pPr>
            <w:r w:rsidRPr="00A5222E">
              <w:rPr>
                <w:lang w:val="en-GB"/>
              </w:rPr>
              <w:t xml:space="preserve"> (h) “Data Sheet” means such part of the Instructions to Bidders used  to reflect specific </w:t>
            </w:r>
            <w:r w:rsidR="00280F74">
              <w:rPr>
                <w:lang w:val="en-GB"/>
              </w:rPr>
              <w:t>location</w:t>
            </w:r>
            <w:r w:rsidRPr="00A5222E">
              <w:rPr>
                <w:lang w:val="en-GB"/>
              </w:rPr>
              <w:t xml:space="preserve"> and assignment conditions</w:t>
            </w:r>
          </w:p>
        </w:tc>
      </w:tr>
      <w:tr w:rsidR="008B47AF" w:rsidRPr="00A5222E">
        <w:trPr>
          <w:trHeight w:val="1610"/>
        </w:trPr>
        <w:tc>
          <w:tcPr>
            <w:tcW w:w="2340" w:type="dxa"/>
          </w:tcPr>
          <w:p w:rsidR="008B47AF" w:rsidRPr="00A5222E" w:rsidRDefault="00A70691" w:rsidP="00465259">
            <w:pPr>
              <w:tabs>
                <w:tab w:val="left" w:pos="360"/>
              </w:tabs>
              <w:jc w:val="both"/>
              <w:rPr>
                <w:lang w:val="en-GB"/>
              </w:rPr>
            </w:pPr>
            <w:r w:rsidRPr="00A5222E">
              <w:rPr>
                <w:b/>
                <w:lang w:val="en-GB"/>
              </w:rPr>
              <w:t>1.</w:t>
            </w:r>
            <w:r w:rsidRPr="00A5222E">
              <w:rPr>
                <w:b/>
                <w:lang w:val="en-GB"/>
              </w:rPr>
              <w:tab/>
              <w:t>Introduction</w:t>
            </w:r>
          </w:p>
        </w:tc>
        <w:tc>
          <w:tcPr>
            <w:tcW w:w="6840" w:type="dxa"/>
          </w:tcPr>
          <w:p w:rsidR="008B47AF" w:rsidRPr="00A5222E" w:rsidRDefault="00A70691" w:rsidP="00465259">
            <w:pPr>
              <w:pStyle w:val="CommentText"/>
              <w:spacing w:line="240" w:lineRule="auto"/>
              <w:rPr>
                <w:rFonts w:ascii="Times New Roman" w:hAnsi="Times New Roman"/>
                <w:sz w:val="24"/>
                <w:szCs w:val="24"/>
                <w:lang w:val="en-GB"/>
              </w:rPr>
            </w:pPr>
            <w:r w:rsidRPr="00A5222E">
              <w:rPr>
                <w:rFonts w:ascii="Times New Roman" w:hAnsi="Times New Roman"/>
              </w:rPr>
              <w:t>1.1</w:t>
            </w:r>
            <w:r w:rsidRPr="00A5222E">
              <w:rPr>
                <w:rFonts w:ascii="Times New Roman" w:hAnsi="Times New Roman"/>
                <w:sz w:val="24"/>
                <w:szCs w:val="24"/>
                <w:lang w:val="en-GB"/>
              </w:rPr>
              <w:tab/>
              <w:t xml:space="preserve">This RFP (Request for Proposal ) is being </w:t>
            </w:r>
            <w:r w:rsidRPr="00A5222E">
              <w:rPr>
                <w:rFonts w:ascii="Times New Roman" w:hAnsi="Times New Roman"/>
                <w:b/>
                <w:sz w:val="24"/>
                <w:szCs w:val="24"/>
                <w:lang w:val="en-GB"/>
              </w:rPr>
              <w:t xml:space="preserve">issued only to the Tier I Consultant Agencies empanelled  by UIDAI vide Request for Empanelment of Consultants and Software solution providers </w:t>
            </w:r>
            <w:r w:rsidRPr="00A5222E">
              <w:rPr>
                <w:rFonts w:ascii="Times New Roman" w:hAnsi="Times New Roman"/>
                <w:sz w:val="24"/>
                <w:szCs w:val="24"/>
                <w:lang w:val="en-GB"/>
              </w:rPr>
              <w:t xml:space="preserve">for undertaking consultancy services on project management and provide implementation support for SRDH framework </w:t>
            </w:r>
          </w:p>
          <w:p w:rsidR="008B47AF" w:rsidRPr="00A5222E" w:rsidRDefault="00A70691" w:rsidP="00465259">
            <w:pPr>
              <w:pStyle w:val="BodyTextIndent2"/>
              <w:spacing w:after="200"/>
              <w:ind w:left="774" w:hanging="774"/>
            </w:pPr>
            <w:r w:rsidRPr="00A5222E">
              <w:t>1.2     Terms &amp; Conditions of Empanelment vide Request for Empanelment (RFE) of Consultants and Software solution providers  shall be binding upon the participating bidders of this RFP</w:t>
            </w:r>
          </w:p>
          <w:p w:rsidR="008B47AF" w:rsidRPr="00A5222E" w:rsidRDefault="00A70691" w:rsidP="00465259">
            <w:pPr>
              <w:pStyle w:val="BodyTextIndent2"/>
              <w:spacing w:after="200"/>
              <w:ind w:left="774" w:hanging="774"/>
            </w:pPr>
            <w:r w:rsidRPr="00A5222E">
              <w:t>1.3    The Purchaser will select a firm, in accordance with the method of selection specified in the Data Sheet.</w:t>
            </w:r>
          </w:p>
          <w:p w:rsidR="008B47AF" w:rsidRPr="00A5222E" w:rsidRDefault="00A70691" w:rsidP="00465259">
            <w:pPr>
              <w:pStyle w:val="BodyTextIndent2"/>
              <w:spacing w:after="200"/>
              <w:ind w:left="774" w:hanging="774"/>
            </w:pPr>
            <w:r w:rsidRPr="00A5222E">
              <w:t xml:space="preserve">1.4        The name of the assignment/Job has been mentioned in </w:t>
            </w:r>
            <w:r w:rsidR="00981157" w:rsidRPr="00A5222E">
              <w:t>Part II Data Sheet</w:t>
            </w:r>
            <w:r w:rsidRPr="00A5222E">
              <w:t xml:space="preserve">. Detailed scope of the assignment/ job has been described in the Scope of Work in Section 2 of this volume. </w:t>
            </w:r>
          </w:p>
          <w:p w:rsidR="008B47AF" w:rsidRPr="00A5222E" w:rsidRDefault="00A70691" w:rsidP="00465259">
            <w:pPr>
              <w:pStyle w:val="BodyTextIndent2"/>
              <w:spacing w:after="200"/>
              <w:ind w:left="774" w:hanging="774"/>
            </w:pPr>
            <w:r w:rsidRPr="00A5222E">
              <w:t xml:space="preserve">1.5      The date, time and address for submission of the bid has been given in </w:t>
            </w:r>
            <w:r w:rsidR="00981157" w:rsidRPr="00A5222E">
              <w:t>Part II Data Sheet</w:t>
            </w:r>
          </w:p>
          <w:p w:rsidR="00C82FAF" w:rsidRPr="00A5222E" w:rsidRDefault="00A70691" w:rsidP="00465259">
            <w:pPr>
              <w:pStyle w:val="BodyTextIndent2"/>
              <w:tabs>
                <w:tab w:val="left" w:pos="774"/>
              </w:tabs>
              <w:spacing w:after="200"/>
              <w:ind w:left="774" w:hanging="774"/>
            </w:pPr>
            <w:r w:rsidRPr="00A5222E">
              <w:t>1.6</w:t>
            </w:r>
            <w:r w:rsidRPr="00A5222E">
              <w:tab/>
              <w:t>Interested Bidders are invited to submit a Technical proposal for providing services required for the assignment named in the Data Sheet.</w:t>
            </w:r>
          </w:p>
          <w:p w:rsidR="00C82FAF" w:rsidRPr="00A5222E" w:rsidRDefault="00A70691" w:rsidP="00465259">
            <w:pPr>
              <w:tabs>
                <w:tab w:val="left" w:pos="612"/>
              </w:tabs>
              <w:spacing w:after="200"/>
              <w:ind w:left="702" w:hanging="702"/>
              <w:jc w:val="both"/>
            </w:pPr>
            <w:r w:rsidRPr="00A5222E">
              <w:t xml:space="preserve">1.7   </w:t>
            </w:r>
            <w:r w:rsidRPr="00A5222E">
              <w:rPr>
                <w:lang w:val="en-GB"/>
              </w:rPr>
              <w:t xml:space="preserve">Consultants should familiarize themselves with local conditions and take them into account in preparing their Proposals. </w:t>
            </w:r>
          </w:p>
          <w:p w:rsidR="008B47AF" w:rsidRPr="00A5222E" w:rsidRDefault="00A70691" w:rsidP="00465259">
            <w:pPr>
              <w:pStyle w:val="BodyTextIndent2"/>
              <w:tabs>
                <w:tab w:val="left" w:pos="774"/>
              </w:tabs>
              <w:spacing w:after="200"/>
              <w:ind w:left="774" w:hanging="774"/>
            </w:pPr>
            <w:r w:rsidRPr="00A5222E">
              <w:t xml:space="preserve"> 1.8</w:t>
            </w:r>
            <w:r w:rsidRPr="00A5222E">
              <w:tab/>
              <w:t>The Purchaser is not bound to accept any or all bids</w:t>
            </w:r>
            <w:r w:rsidRPr="00A5222E">
              <w:rPr>
                <w:iCs/>
              </w:rPr>
              <w:t>,</w:t>
            </w:r>
            <w:r w:rsidRPr="00A5222E">
              <w:t xml:space="preserve"> and reserves the right to annul the </w:t>
            </w:r>
            <w:r w:rsidRPr="00A5222E">
              <w:rPr>
                <w:iCs/>
              </w:rPr>
              <w:t xml:space="preserve">selection </w:t>
            </w:r>
            <w:r w:rsidRPr="00A5222E">
              <w:t>process at any time prior to Contract award, without thereby incurring any liability to the Bidders.</w:t>
            </w:r>
          </w:p>
          <w:p w:rsidR="00C712B7" w:rsidRPr="00A5222E" w:rsidRDefault="00A70691" w:rsidP="00465259">
            <w:pPr>
              <w:pStyle w:val="BodyTextIndent2"/>
              <w:spacing w:after="200"/>
              <w:ind w:left="774" w:hanging="774"/>
            </w:pPr>
            <w:r w:rsidRPr="00A5222E">
              <w:t>1.9</w:t>
            </w:r>
            <w:r w:rsidRPr="00A5222E">
              <w:tab/>
              <w:t xml:space="preserve">The Purchaser will  provide at no cost to the Consultants the inputs specified in the Data Sheet, </w:t>
            </w:r>
          </w:p>
        </w:tc>
      </w:tr>
      <w:tr w:rsidR="008B47AF" w:rsidRPr="00A5222E">
        <w:tc>
          <w:tcPr>
            <w:tcW w:w="2340" w:type="dxa"/>
          </w:tcPr>
          <w:p w:rsidR="008B47AF" w:rsidRPr="00A5222E" w:rsidRDefault="00A70691" w:rsidP="00465259">
            <w:pPr>
              <w:ind w:left="360"/>
              <w:jc w:val="both"/>
              <w:rPr>
                <w:b/>
                <w:lang w:val="en-GB"/>
              </w:rPr>
            </w:pPr>
            <w:r w:rsidRPr="00A5222E">
              <w:rPr>
                <w:b/>
                <w:lang w:val="en-GB"/>
              </w:rPr>
              <w:t>Only one</w:t>
            </w:r>
          </w:p>
          <w:p w:rsidR="008B47AF" w:rsidRPr="00A5222E" w:rsidRDefault="00A70691" w:rsidP="00465259">
            <w:pPr>
              <w:ind w:left="360"/>
              <w:jc w:val="both"/>
              <w:rPr>
                <w:b/>
                <w:lang w:val="en-GB"/>
              </w:rPr>
            </w:pPr>
            <w:r w:rsidRPr="00A5222E">
              <w:rPr>
                <w:b/>
                <w:lang w:val="en-GB"/>
              </w:rPr>
              <w:t>Bid</w:t>
            </w:r>
          </w:p>
        </w:tc>
        <w:tc>
          <w:tcPr>
            <w:tcW w:w="6840" w:type="dxa"/>
          </w:tcPr>
          <w:p w:rsidR="008B47AF" w:rsidRPr="00A5222E" w:rsidRDefault="00A70691" w:rsidP="00465259">
            <w:pPr>
              <w:spacing w:after="200"/>
              <w:ind w:left="774" w:hanging="774"/>
              <w:jc w:val="both"/>
              <w:rPr>
                <w:lang w:val="en-GB"/>
              </w:rPr>
            </w:pPr>
            <w:r w:rsidRPr="00A5222E">
              <w:rPr>
                <w:lang w:val="en-GB"/>
              </w:rPr>
              <w:t>1.10</w:t>
            </w:r>
            <w:r w:rsidRPr="00A5222E">
              <w:rPr>
                <w:lang w:val="en-GB"/>
              </w:rPr>
              <w:tab/>
              <w:t xml:space="preserve">A Bidder shall only submit one  bid. If a Bidder  submits or participates in more than one bid, such bids shall be disqualified. </w:t>
            </w:r>
          </w:p>
        </w:tc>
      </w:tr>
      <w:tr w:rsidR="008B47AF" w:rsidRPr="00A5222E">
        <w:tc>
          <w:tcPr>
            <w:tcW w:w="2340" w:type="dxa"/>
          </w:tcPr>
          <w:p w:rsidR="008B47AF" w:rsidRPr="00A5222E" w:rsidRDefault="00A70691" w:rsidP="00465259">
            <w:pPr>
              <w:ind w:left="360"/>
              <w:jc w:val="both"/>
              <w:rPr>
                <w:b/>
                <w:lang w:val="en-GB"/>
              </w:rPr>
            </w:pPr>
            <w:r w:rsidRPr="00A5222E">
              <w:rPr>
                <w:b/>
                <w:lang w:val="en-GB"/>
              </w:rPr>
              <w:t>Bid</w:t>
            </w:r>
          </w:p>
          <w:p w:rsidR="008B47AF" w:rsidRPr="00A5222E" w:rsidRDefault="00A70691" w:rsidP="00465259">
            <w:pPr>
              <w:ind w:left="360"/>
              <w:jc w:val="both"/>
              <w:rPr>
                <w:b/>
                <w:lang w:val="en-GB"/>
              </w:rPr>
            </w:pPr>
            <w:r w:rsidRPr="00A5222E">
              <w:rPr>
                <w:b/>
                <w:lang w:val="en-GB"/>
              </w:rPr>
              <w:t>Validity</w:t>
            </w:r>
          </w:p>
          <w:p w:rsidR="008B47AF" w:rsidRPr="00A5222E" w:rsidRDefault="008B47AF" w:rsidP="00465259">
            <w:pPr>
              <w:ind w:left="360" w:hanging="360"/>
              <w:jc w:val="both"/>
              <w:rPr>
                <w:b/>
                <w:lang w:val="en-GB"/>
              </w:rPr>
            </w:pPr>
          </w:p>
        </w:tc>
        <w:tc>
          <w:tcPr>
            <w:tcW w:w="6840" w:type="dxa"/>
          </w:tcPr>
          <w:p w:rsidR="008B47AF" w:rsidRPr="00A5222E" w:rsidRDefault="00A70691" w:rsidP="00465259">
            <w:pPr>
              <w:spacing w:after="200"/>
              <w:ind w:left="774" w:hanging="774"/>
              <w:jc w:val="both"/>
              <w:rPr>
                <w:lang w:val="en-GB"/>
              </w:rPr>
            </w:pPr>
            <w:r w:rsidRPr="00A5222E">
              <w:rPr>
                <w:lang w:val="en-GB"/>
              </w:rPr>
              <w:t>1.11</w:t>
            </w:r>
            <w:r w:rsidRPr="00A5222E">
              <w:rPr>
                <w:lang w:val="en-GB"/>
              </w:rPr>
              <w:tab/>
              <w:t xml:space="preserve">The  </w:t>
            </w:r>
            <w:r w:rsidR="00981157" w:rsidRPr="00A5222E">
              <w:rPr>
                <w:lang w:val="en-GB"/>
              </w:rPr>
              <w:t>Part  II  Data  Sheet</w:t>
            </w:r>
            <w:r w:rsidRPr="00A5222E">
              <w:rPr>
                <w:lang w:val="en-GB"/>
              </w:rPr>
              <w:t xml:space="preserve">  to  Bidder  indicates  how  long  Bidders'  bid  must remain   valid   after   the   submission   date.   </w:t>
            </w:r>
          </w:p>
          <w:p w:rsidR="00B01A5D" w:rsidRPr="00A5222E" w:rsidRDefault="00A70691" w:rsidP="00465259">
            <w:pPr>
              <w:spacing w:after="200"/>
              <w:ind w:left="774" w:hanging="774"/>
              <w:jc w:val="both"/>
            </w:pPr>
            <w:r w:rsidRPr="00A5222E">
              <w:rPr>
                <w:lang w:val="en-GB"/>
              </w:rPr>
              <w:t xml:space="preserve">           During   this   period,   Bidders   shall   maintain   the availability of Professional staff nominated in the Proposal.  The  Purchaser  will  make  its  best  effort  to  complete  negotiations  within  this  period. Should  the  need  arise,  however,  the  Purchaser  may  request  Bidders  to  extend  the  validity period of their proposals. Bidders who agree to such extension shall ensure that they maintain the  availability  of  the  Professional  staff  nominated  in  the  Proposal  or  in  their  confirmation  of  extension  of  validity  of  the  Proposal,  Bidders could  submit  new  staff  in  replacement,  who  would  be  considered  in  the  final  evaluation  for contract award. Bidders who do not agree, have the right to refuse to extend the validity of their Proposals,  under  such  circumstances,  the  Purchaser  shall  not  consider  such  proposal  for  further evaluation  </w:t>
            </w:r>
          </w:p>
        </w:tc>
      </w:tr>
      <w:tr w:rsidR="008B47AF" w:rsidRPr="00A5222E">
        <w:tc>
          <w:tcPr>
            <w:tcW w:w="2340" w:type="dxa"/>
          </w:tcPr>
          <w:p w:rsidR="008B47AF" w:rsidRPr="00A5222E" w:rsidRDefault="00A70691" w:rsidP="00465259">
            <w:pPr>
              <w:ind w:left="360"/>
              <w:jc w:val="both"/>
              <w:rPr>
                <w:b/>
                <w:lang w:val="en-GB"/>
              </w:rPr>
            </w:pPr>
            <w:r w:rsidRPr="00A5222E">
              <w:rPr>
                <w:b/>
                <w:lang w:val="en-GB"/>
              </w:rPr>
              <w:t xml:space="preserve">Consortium </w:t>
            </w:r>
          </w:p>
        </w:tc>
        <w:tc>
          <w:tcPr>
            <w:tcW w:w="6840" w:type="dxa"/>
          </w:tcPr>
          <w:p w:rsidR="001F1DED" w:rsidRPr="00A5222E" w:rsidRDefault="00A70691" w:rsidP="00465259">
            <w:pPr>
              <w:spacing w:after="200"/>
              <w:ind w:left="774" w:hanging="774"/>
              <w:jc w:val="both"/>
              <w:rPr>
                <w:lang w:val="en-GB"/>
              </w:rPr>
            </w:pPr>
            <w:r w:rsidRPr="00A5222E">
              <w:rPr>
                <w:lang w:val="en-GB"/>
              </w:rPr>
              <w:t xml:space="preserve">1.12     Consortiums of agencies empanelled with UIDAI  are not allowed.  </w:t>
            </w:r>
          </w:p>
        </w:tc>
      </w:tr>
      <w:tr w:rsidR="00776E58" w:rsidRPr="00A5222E">
        <w:tc>
          <w:tcPr>
            <w:tcW w:w="2340" w:type="dxa"/>
          </w:tcPr>
          <w:p w:rsidR="00776E58" w:rsidRPr="00A5222E" w:rsidRDefault="00A70691" w:rsidP="00465259">
            <w:pPr>
              <w:ind w:left="360"/>
              <w:jc w:val="both"/>
              <w:rPr>
                <w:b/>
                <w:lang w:val="en-GB"/>
              </w:rPr>
            </w:pPr>
            <w:r w:rsidRPr="00A5222E">
              <w:rPr>
                <w:b/>
                <w:lang w:val="en-GB"/>
              </w:rPr>
              <w:t>Conflict of</w:t>
            </w:r>
          </w:p>
          <w:p w:rsidR="00776E58" w:rsidRPr="00A5222E" w:rsidRDefault="00A70691" w:rsidP="00465259">
            <w:pPr>
              <w:ind w:left="360"/>
              <w:jc w:val="both"/>
              <w:rPr>
                <w:b/>
                <w:lang w:val="en-GB"/>
              </w:rPr>
            </w:pPr>
            <w:r w:rsidRPr="00A5222E">
              <w:rPr>
                <w:b/>
                <w:lang w:val="en-GB"/>
              </w:rPr>
              <w:t>Interest</w:t>
            </w:r>
          </w:p>
        </w:tc>
        <w:tc>
          <w:tcPr>
            <w:tcW w:w="6840" w:type="dxa"/>
          </w:tcPr>
          <w:p w:rsidR="00776E58" w:rsidRPr="00A5222E" w:rsidRDefault="00A70691" w:rsidP="00465259">
            <w:pPr>
              <w:spacing w:after="200"/>
              <w:ind w:left="774" w:hanging="774"/>
              <w:jc w:val="both"/>
              <w:rPr>
                <w:lang w:val="en-GB"/>
              </w:rPr>
            </w:pPr>
            <w:r w:rsidRPr="00A5222E">
              <w:rPr>
                <w:lang w:val="en-GB"/>
              </w:rPr>
              <w:t>1.13</w:t>
            </w:r>
            <w:r w:rsidRPr="00A5222E">
              <w:rPr>
                <w:lang w:val="en-GB"/>
              </w:rPr>
              <w:tab/>
              <w:t>Purchaser requires that consultants shall provide professional, objective, and impartial advice and at all times hold the Purchaser’s interests paramount, strictly avoid conflicts of interest with other assignments or their own corporate interests and act without any consideration for future work.</w:t>
            </w:r>
          </w:p>
          <w:p w:rsidR="00776E58" w:rsidRPr="00A5222E" w:rsidRDefault="00A70691" w:rsidP="00465259">
            <w:pPr>
              <w:spacing w:after="200"/>
              <w:ind w:left="792" w:hanging="720"/>
              <w:jc w:val="both"/>
              <w:rPr>
                <w:lang w:val="en-GB"/>
              </w:rPr>
            </w:pPr>
            <w:r w:rsidRPr="00A5222E">
              <w:rPr>
                <w:lang w:val="en-GB"/>
              </w:rPr>
              <w:t>1.13.1</w:t>
            </w:r>
            <w:r w:rsidRPr="00A5222E">
              <w:rPr>
                <w:lang w:val="en-GB"/>
              </w:rPr>
              <w:tab/>
              <w:t>Without limitation on the generality of the foregoing, Consultants, and any of their affiliates, shall be considered to have a conflict of interest and shall not be engaged  under any of the circumstances set forth below:</w:t>
            </w:r>
          </w:p>
        </w:tc>
      </w:tr>
      <w:tr w:rsidR="00776E58" w:rsidRPr="00A5222E">
        <w:tc>
          <w:tcPr>
            <w:tcW w:w="2340" w:type="dxa"/>
          </w:tcPr>
          <w:p w:rsidR="00776E58" w:rsidRPr="00A5222E" w:rsidRDefault="00A70691" w:rsidP="00465259">
            <w:pPr>
              <w:ind w:left="720"/>
              <w:jc w:val="both"/>
              <w:rPr>
                <w:b/>
                <w:bCs/>
                <w:lang w:val="en-GB"/>
              </w:rPr>
            </w:pPr>
            <w:r w:rsidRPr="00A5222E">
              <w:rPr>
                <w:b/>
                <w:bCs/>
                <w:lang w:val="en-GB"/>
              </w:rPr>
              <w:t>Conflicting activities</w:t>
            </w:r>
          </w:p>
        </w:tc>
        <w:tc>
          <w:tcPr>
            <w:tcW w:w="6840" w:type="dxa"/>
          </w:tcPr>
          <w:p w:rsidR="00776E58" w:rsidRPr="00A5222E" w:rsidRDefault="00A70691" w:rsidP="00465259">
            <w:pPr>
              <w:pStyle w:val="BodyTextIndent3"/>
              <w:spacing w:after="200"/>
              <w:ind w:left="612" w:hanging="720"/>
            </w:pPr>
            <w:r w:rsidRPr="00A5222E">
              <w:t>(i)</w:t>
            </w:r>
            <w:r w:rsidRPr="00A5222E">
              <w:tab/>
              <w:t xml:space="preserve">A firm that has been engaged by the Purchaser to provide goods, works or services other than consulting services for a project, and any of its affiliates, shall be disqualified from providing consulting services related to those goods, works or services. Conversely, a firm hired to provide consulting services for the preparation or implementation of a project, and any of its affiliates, shall be disqualified from subsequently providing goods or works or services other than consulting services resulting from or directly related to the firm’s consulting services for such preparation or implementation. </w:t>
            </w:r>
          </w:p>
        </w:tc>
      </w:tr>
      <w:tr w:rsidR="00776E58" w:rsidRPr="00A5222E">
        <w:tc>
          <w:tcPr>
            <w:tcW w:w="2340" w:type="dxa"/>
          </w:tcPr>
          <w:p w:rsidR="00776E58" w:rsidRPr="00A5222E" w:rsidRDefault="00A70691" w:rsidP="00465259">
            <w:pPr>
              <w:ind w:left="720"/>
              <w:jc w:val="both"/>
              <w:rPr>
                <w:b/>
                <w:bCs/>
                <w:lang w:val="en-GB"/>
              </w:rPr>
            </w:pPr>
            <w:r w:rsidRPr="00A5222E">
              <w:rPr>
                <w:b/>
                <w:bCs/>
                <w:lang w:val="en-GB"/>
              </w:rPr>
              <w:t>Conflicting assignments</w:t>
            </w:r>
          </w:p>
        </w:tc>
        <w:tc>
          <w:tcPr>
            <w:tcW w:w="6840" w:type="dxa"/>
          </w:tcPr>
          <w:p w:rsidR="001F1DED" w:rsidRPr="00A5222E" w:rsidRDefault="00A70691" w:rsidP="00465259">
            <w:pPr>
              <w:pStyle w:val="BodyTextIndent3"/>
              <w:numPr>
                <w:ilvl w:val="0"/>
                <w:numId w:val="15"/>
              </w:numPr>
              <w:tabs>
                <w:tab w:val="clear" w:pos="2214"/>
              </w:tabs>
              <w:spacing w:after="200"/>
              <w:ind w:left="612"/>
              <w:rPr>
                <w:rFonts w:eastAsia="Verdana"/>
                <w:szCs w:val="22"/>
              </w:rPr>
            </w:pPr>
            <w:r w:rsidRPr="00A5222E">
              <w:t>A Consultant (including its Personnel and Sub-Consultants) or any of its affiliates shall not be hired for any assignment that, by its nature, may be in conflict with another assignment of the Consultant to be executed for the same or for another Purchaser. For example, a Consultant hired to prepare Scope of Work for an assignment should not be hired for the assignment in question</w:t>
            </w:r>
          </w:p>
        </w:tc>
      </w:tr>
      <w:tr w:rsidR="00776E58" w:rsidRPr="00A5222E">
        <w:tc>
          <w:tcPr>
            <w:tcW w:w="2340" w:type="dxa"/>
          </w:tcPr>
          <w:p w:rsidR="00776E58" w:rsidRPr="00A5222E" w:rsidRDefault="00A70691" w:rsidP="00465259">
            <w:pPr>
              <w:ind w:left="720"/>
              <w:jc w:val="both"/>
              <w:rPr>
                <w:b/>
                <w:lang w:val="en-GB"/>
              </w:rPr>
            </w:pPr>
            <w:r w:rsidRPr="00A5222E">
              <w:rPr>
                <w:b/>
                <w:bCs/>
                <w:lang w:val="en-GB"/>
              </w:rPr>
              <w:t>Conflicting relationships</w:t>
            </w:r>
            <w:r w:rsidRPr="00A5222E">
              <w:rPr>
                <w:sz w:val="22"/>
                <w:szCs w:val="22"/>
              </w:rPr>
              <w:t xml:space="preserve">      </w:t>
            </w:r>
          </w:p>
        </w:tc>
        <w:tc>
          <w:tcPr>
            <w:tcW w:w="6840" w:type="dxa"/>
          </w:tcPr>
          <w:p w:rsidR="001F1DED" w:rsidRPr="00A5222E" w:rsidRDefault="00A70691" w:rsidP="00465259">
            <w:pPr>
              <w:pStyle w:val="BodyTextIndent3"/>
              <w:numPr>
                <w:ilvl w:val="0"/>
                <w:numId w:val="15"/>
              </w:numPr>
              <w:tabs>
                <w:tab w:val="clear" w:pos="2214"/>
                <w:tab w:val="num" w:pos="612"/>
              </w:tabs>
              <w:spacing w:after="200"/>
              <w:ind w:left="612"/>
              <w:rPr>
                <w:rFonts w:eastAsia="Verdana"/>
                <w:szCs w:val="22"/>
              </w:rPr>
            </w:pPr>
            <w:r w:rsidRPr="00A5222E">
              <w:t>A  Consultant  (including  its  Personnel  and  Sub-Consultants) that has a business or family relationship with a member of the Purchaser's staff who is directly or indirectly   involved   in   any   part   of   (a)   the   preparation   of   the   Scope of Work of   the Assignment/job,  (b)  the  selection  process  for  such  Assignment/job,  or  (c)  supervision  of  the Contract, may not be awarded a Contract, unless the conflict stemming from this relationship has been  resolved  in  a  manner  acceptable  to  the  Purchaser  throughout  the  selection  process  and  the execution of the Contract.</w:t>
            </w:r>
          </w:p>
        </w:tc>
      </w:tr>
      <w:tr w:rsidR="00776E58" w:rsidRPr="00A5222E">
        <w:tc>
          <w:tcPr>
            <w:tcW w:w="2340" w:type="dxa"/>
          </w:tcPr>
          <w:p w:rsidR="00776E58" w:rsidRPr="00A5222E" w:rsidRDefault="00776E58" w:rsidP="00465259">
            <w:pPr>
              <w:ind w:left="720"/>
              <w:jc w:val="both"/>
              <w:rPr>
                <w:b/>
                <w:lang w:val="en-GB"/>
              </w:rPr>
            </w:pPr>
          </w:p>
        </w:tc>
        <w:tc>
          <w:tcPr>
            <w:tcW w:w="6840" w:type="dxa"/>
          </w:tcPr>
          <w:p w:rsidR="00776E58" w:rsidRPr="00A5222E" w:rsidRDefault="00A70691" w:rsidP="00465259">
            <w:pPr>
              <w:spacing w:after="200"/>
              <w:ind w:left="612" w:hanging="720"/>
              <w:jc w:val="both"/>
              <w:rPr>
                <w:lang w:val="en-GB"/>
              </w:rPr>
            </w:pPr>
            <w:r w:rsidRPr="00A5222E">
              <w:rPr>
                <w:lang w:val="en-GB"/>
              </w:rPr>
              <w:t>1.13.2</w:t>
            </w:r>
            <w:r w:rsidRPr="00A5222E">
              <w:rPr>
                <w:lang w:val="en-GB"/>
              </w:rPr>
              <w:tab/>
              <w:t>Consultants have an obligation to disclose any situation of actual or potential conflict that impacts their capacity to serve the best interest of their Purchaser, or that may reasonably be perceived as having this effect. Failure to disclose said situations may lead to the disqualification of the Consultant or the termination of its Contract.</w:t>
            </w:r>
          </w:p>
          <w:p w:rsidR="00776E58" w:rsidRPr="00A5222E" w:rsidRDefault="00A70691" w:rsidP="00465259">
            <w:pPr>
              <w:spacing w:after="200"/>
              <w:ind w:left="792" w:hanging="900"/>
              <w:jc w:val="both"/>
            </w:pPr>
            <w:r w:rsidRPr="00A5222E">
              <w:rPr>
                <w:lang w:val="en-GB"/>
              </w:rPr>
              <w:t>1.13.3</w:t>
            </w:r>
            <w:r w:rsidRPr="00A5222E">
              <w:rPr>
                <w:lang w:val="en-GB"/>
              </w:rPr>
              <w:tab/>
              <w:t xml:space="preserve">No agency or current employees of the Purchaser shall work as Consultants under their own ministries, departments or agencies. </w:t>
            </w:r>
          </w:p>
        </w:tc>
      </w:tr>
      <w:tr w:rsidR="00776E58" w:rsidRPr="00A5222E">
        <w:tc>
          <w:tcPr>
            <w:tcW w:w="2340" w:type="dxa"/>
          </w:tcPr>
          <w:p w:rsidR="00776E58" w:rsidRPr="00A5222E" w:rsidRDefault="00A70691" w:rsidP="00465259">
            <w:pPr>
              <w:ind w:left="360"/>
              <w:jc w:val="both"/>
              <w:rPr>
                <w:b/>
                <w:lang w:val="en-GB"/>
              </w:rPr>
            </w:pPr>
            <w:r w:rsidRPr="00A5222E">
              <w:rPr>
                <w:b/>
                <w:lang w:val="en-GB"/>
              </w:rPr>
              <w:t>Unfair Advantage</w:t>
            </w:r>
          </w:p>
        </w:tc>
        <w:tc>
          <w:tcPr>
            <w:tcW w:w="6840" w:type="dxa"/>
          </w:tcPr>
          <w:p w:rsidR="00776E58" w:rsidRPr="00A5222E" w:rsidRDefault="00A70691" w:rsidP="00465259">
            <w:pPr>
              <w:spacing w:after="200"/>
              <w:ind w:left="792" w:hanging="900"/>
              <w:jc w:val="both"/>
              <w:rPr>
                <w:lang w:val="en-GB"/>
              </w:rPr>
            </w:pPr>
            <w:r w:rsidRPr="00A5222E">
              <w:rPr>
                <w:lang w:val="en-GB"/>
              </w:rPr>
              <w:t>1.13.4</w:t>
            </w:r>
            <w:r w:rsidRPr="00A5222E">
              <w:rPr>
                <w:lang w:val="en-GB"/>
              </w:rPr>
              <w:tab/>
              <w:t xml:space="preserve">If a Consultant could derive a competitive advantage from having provided consulting services related to the assignment in question, the Purchaser shall make available to all other Consultants together with this RFP all information that would in that respect give such Consultant any competitive advantage over competing Consultants. The Bidder shall provide details of all other  Aadhaar related projects awarded by other implementing agencies.  </w:t>
            </w:r>
          </w:p>
        </w:tc>
      </w:tr>
      <w:tr w:rsidR="00776E58" w:rsidRPr="00A5222E">
        <w:tc>
          <w:tcPr>
            <w:tcW w:w="2340" w:type="dxa"/>
          </w:tcPr>
          <w:p w:rsidR="00776E58" w:rsidRPr="00A5222E" w:rsidRDefault="00A70691" w:rsidP="00465259">
            <w:pPr>
              <w:ind w:left="360"/>
              <w:jc w:val="both"/>
              <w:rPr>
                <w:b/>
                <w:lang w:val="en-GB"/>
              </w:rPr>
            </w:pPr>
            <w:r w:rsidRPr="00A5222E">
              <w:rPr>
                <w:b/>
                <w:lang w:val="en-GB"/>
              </w:rPr>
              <w:t>Fraud and</w:t>
            </w:r>
          </w:p>
          <w:p w:rsidR="00776E58" w:rsidRPr="00A5222E" w:rsidRDefault="00A70691" w:rsidP="00465259">
            <w:pPr>
              <w:ind w:left="360"/>
              <w:jc w:val="both"/>
              <w:rPr>
                <w:b/>
                <w:bCs/>
                <w:sz w:val="20"/>
                <w:lang w:val="en-GB"/>
              </w:rPr>
            </w:pPr>
            <w:r w:rsidRPr="00A5222E">
              <w:rPr>
                <w:b/>
                <w:lang w:val="en-GB"/>
              </w:rPr>
              <w:t>Corruption</w:t>
            </w:r>
          </w:p>
        </w:tc>
        <w:tc>
          <w:tcPr>
            <w:tcW w:w="6840" w:type="dxa"/>
          </w:tcPr>
          <w:p w:rsidR="00776E58" w:rsidRPr="00A5222E" w:rsidRDefault="00A70691" w:rsidP="00465259">
            <w:pPr>
              <w:spacing w:after="200"/>
              <w:ind w:left="774" w:hanging="774"/>
              <w:jc w:val="both"/>
              <w:rPr>
                <w:lang w:val="en-GB"/>
              </w:rPr>
            </w:pPr>
            <w:r w:rsidRPr="00A5222E">
              <w:rPr>
                <w:lang w:val="en-GB"/>
              </w:rPr>
              <w:t>1.14</w:t>
            </w:r>
            <w:r w:rsidRPr="00A5222E">
              <w:rPr>
                <w:lang w:val="en-GB"/>
              </w:rPr>
              <w:tab/>
              <w:t>It is required that Consultants participating in the project adhere to the highest ethical standards, both during the selection process and throughout the execution of a contract. The Purchaser:</w:t>
            </w:r>
          </w:p>
          <w:p w:rsidR="00776E58" w:rsidRPr="00A5222E" w:rsidRDefault="00A70691" w:rsidP="00465259">
            <w:pPr>
              <w:pStyle w:val="BodyTextIndent"/>
              <w:spacing w:after="200"/>
              <w:ind w:left="1497"/>
            </w:pPr>
            <w:r w:rsidRPr="00A5222E">
              <w:t>(a)</w:t>
            </w:r>
            <w:r w:rsidRPr="00A5222E">
              <w:tab/>
              <w:t>defines, for the purpose of this paragraph, the terms set forth below as follows:</w:t>
            </w:r>
          </w:p>
          <w:p w:rsidR="00776E58" w:rsidRPr="00A5222E" w:rsidRDefault="00A70691" w:rsidP="00465259">
            <w:pPr>
              <w:pStyle w:val="BodyTextIndent"/>
              <w:spacing w:after="200"/>
              <w:ind w:left="2211"/>
              <w:rPr>
                <w:bCs/>
              </w:rPr>
            </w:pPr>
            <w:r w:rsidRPr="00A5222E">
              <w:rPr>
                <w:bCs/>
              </w:rPr>
              <w:t>(i)</w:t>
            </w:r>
            <w:r w:rsidRPr="00A5222E">
              <w:rPr>
                <w:bCs/>
              </w:rPr>
              <w:tab/>
              <w:t>“corrupt practice” means the offering, giving, receiving, or soliciting, directly or indirectly, of anything of value to influence the action of a public official or members of the Consultancy Evaluation Committee (CEC), in the selection process or in contract execution;</w:t>
            </w:r>
          </w:p>
          <w:p w:rsidR="00776E58" w:rsidRPr="00A5222E" w:rsidRDefault="00A70691" w:rsidP="00465259">
            <w:pPr>
              <w:pStyle w:val="BodyTextIndent"/>
              <w:spacing w:after="200"/>
              <w:ind w:left="2211"/>
              <w:rPr>
                <w:bCs/>
              </w:rPr>
            </w:pPr>
            <w:r w:rsidRPr="00A5222E">
              <w:rPr>
                <w:bCs/>
              </w:rPr>
              <w:t>(ii)</w:t>
            </w:r>
            <w:r w:rsidRPr="00A5222E">
              <w:rPr>
                <w:bCs/>
              </w:rPr>
              <w:tab/>
              <w:t>“fraudulent practice” means a misrepresentation or omission of facts in order to influence a selection process or the execution of a contract;</w:t>
            </w:r>
          </w:p>
          <w:p w:rsidR="00776E58" w:rsidRPr="00A5222E" w:rsidRDefault="00A70691" w:rsidP="00465259">
            <w:pPr>
              <w:pStyle w:val="BodyTextIndent"/>
              <w:spacing w:after="200"/>
              <w:ind w:left="2211"/>
              <w:rPr>
                <w:bCs/>
              </w:rPr>
            </w:pPr>
            <w:r w:rsidRPr="00A5222E">
              <w:rPr>
                <w:bCs/>
              </w:rPr>
              <w:t>(iii)</w:t>
            </w:r>
            <w:r w:rsidRPr="00A5222E">
              <w:rPr>
                <w:bCs/>
              </w:rPr>
              <w:tab/>
              <w:t>“collusive practices” means a scheme or arrangement between two or more consultants with or without the knowledge of the Purchaser, designed to establish prices at artificial, noncompetitive levels;</w:t>
            </w:r>
          </w:p>
          <w:p w:rsidR="00776E58" w:rsidRPr="00A5222E" w:rsidRDefault="00A70691" w:rsidP="00465259">
            <w:pPr>
              <w:pStyle w:val="BodyTextIndent"/>
              <w:spacing w:after="200"/>
              <w:ind w:left="2214"/>
            </w:pPr>
            <w:r w:rsidRPr="00A5222E">
              <w:t>(iv)</w:t>
            </w:r>
            <w:r w:rsidRPr="00A5222E">
              <w:tab/>
              <w:t>“coercive practices” means harming or threatening to harm, directly or indirectly, persons or their property to influence their participation in a procurement process, or affect the execution of a contract;</w:t>
            </w:r>
          </w:p>
          <w:p w:rsidR="00776E58" w:rsidRPr="00A5222E" w:rsidRDefault="00A70691" w:rsidP="00465259">
            <w:pPr>
              <w:pStyle w:val="BodyTextIndent"/>
              <w:spacing w:after="200"/>
              <w:ind w:left="1494"/>
              <w:rPr>
                <w:b/>
                <w:sz w:val="20"/>
                <w:lang w:val="en-GB"/>
              </w:rPr>
            </w:pPr>
            <w:r w:rsidRPr="00A5222E">
              <w:rPr>
                <w:bCs/>
              </w:rPr>
              <w:t>(b)</w:t>
            </w:r>
            <w:r w:rsidRPr="00A5222E">
              <w:rPr>
                <w:bCs/>
              </w:rPr>
              <w:tab/>
              <w:t>will reject a proposal for award, if it determines that the Consultant recommended for award has, directly or through an agent, engaged in corrupt, fraudulent, collusive or coercive practices in competing for the contract in question;</w:t>
            </w:r>
          </w:p>
        </w:tc>
      </w:tr>
      <w:tr w:rsidR="00776E58" w:rsidRPr="00A5222E">
        <w:tc>
          <w:tcPr>
            <w:tcW w:w="2340" w:type="dxa"/>
          </w:tcPr>
          <w:p w:rsidR="00776E58" w:rsidRPr="00A5222E" w:rsidRDefault="00776E58" w:rsidP="00465259">
            <w:pPr>
              <w:ind w:left="360"/>
              <w:jc w:val="both"/>
              <w:rPr>
                <w:b/>
                <w:lang w:val="en-GB"/>
              </w:rPr>
            </w:pPr>
          </w:p>
        </w:tc>
        <w:tc>
          <w:tcPr>
            <w:tcW w:w="6840" w:type="dxa"/>
          </w:tcPr>
          <w:p w:rsidR="00776E58" w:rsidRPr="00A5222E" w:rsidRDefault="00A70691" w:rsidP="00465259">
            <w:pPr>
              <w:spacing w:after="200"/>
              <w:ind w:left="774" w:hanging="774"/>
              <w:jc w:val="both"/>
              <w:rPr>
                <w:lang w:val="en-GB"/>
              </w:rPr>
            </w:pPr>
            <w:r w:rsidRPr="00A5222E">
              <w:rPr>
                <w:lang w:val="en-GB"/>
              </w:rPr>
              <w:t>1.15</w:t>
            </w:r>
            <w:r w:rsidRPr="00A5222E">
              <w:rPr>
                <w:lang w:val="en-GB"/>
              </w:rPr>
              <w:tab/>
              <w:t>The Consultants shall be aware of the provisions on fraud and corruption stated in the specific clauses in the General Conditions of Contract.</w:t>
            </w:r>
          </w:p>
          <w:p w:rsidR="00776E58" w:rsidRPr="00A5222E" w:rsidRDefault="00A70691" w:rsidP="00465259">
            <w:pPr>
              <w:spacing w:after="200"/>
              <w:ind w:left="774" w:hanging="774"/>
              <w:jc w:val="both"/>
              <w:rPr>
                <w:b/>
                <w:bCs/>
                <w:lang w:val="en-GB"/>
              </w:rPr>
            </w:pPr>
            <w:r w:rsidRPr="00A5222E">
              <w:rPr>
                <w:lang w:val="en-GB"/>
              </w:rPr>
              <w:t>1.16</w:t>
            </w:r>
            <w:r w:rsidRPr="00A5222E">
              <w:rPr>
                <w:lang w:val="en-GB"/>
              </w:rPr>
              <w:tab/>
              <w:t xml:space="preserve">Consultants shall furnish information on commissions and gratuities, if any, paid or to be paid to agents relating to this proposal and during execution of the assignment if the Consultant is awarded the Contract, as requested in the </w:t>
            </w:r>
            <w:r w:rsidR="004163B0" w:rsidRPr="00A5222E">
              <w:rPr>
                <w:lang w:val="en-GB"/>
              </w:rPr>
              <w:t>Form Tech- 7</w:t>
            </w:r>
            <w:r w:rsidRPr="00A5222E">
              <w:rPr>
                <w:lang w:val="en-GB"/>
              </w:rPr>
              <w:t xml:space="preserve"> (Section </w:t>
            </w:r>
            <w:r w:rsidR="004163B0" w:rsidRPr="00A5222E">
              <w:rPr>
                <w:lang w:val="en-GB"/>
              </w:rPr>
              <w:t>4</w:t>
            </w:r>
            <w:r w:rsidRPr="00A5222E">
              <w:rPr>
                <w:lang w:val="en-GB"/>
              </w:rPr>
              <w:t>).</w:t>
            </w:r>
          </w:p>
        </w:tc>
      </w:tr>
      <w:tr w:rsidR="008B47AF" w:rsidRPr="00A5222E">
        <w:tc>
          <w:tcPr>
            <w:tcW w:w="2340" w:type="dxa"/>
          </w:tcPr>
          <w:p w:rsidR="008B47AF" w:rsidRPr="00A5222E" w:rsidRDefault="00A70691" w:rsidP="00465259">
            <w:pPr>
              <w:tabs>
                <w:tab w:val="left" w:pos="360"/>
              </w:tabs>
              <w:ind w:left="360" w:hanging="360"/>
              <w:jc w:val="both"/>
              <w:rPr>
                <w:lang w:val="en-GB"/>
              </w:rPr>
            </w:pPr>
            <w:r w:rsidRPr="00A5222E">
              <w:rPr>
                <w:b/>
                <w:lang w:val="en-GB"/>
              </w:rPr>
              <w:t>2.</w:t>
            </w:r>
            <w:r w:rsidRPr="00A5222E">
              <w:rPr>
                <w:b/>
                <w:lang w:val="en-GB"/>
              </w:rPr>
              <w:tab/>
              <w:t>Clarification and Amendment of RFP Document</w:t>
            </w:r>
          </w:p>
        </w:tc>
        <w:tc>
          <w:tcPr>
            <w:tcW w:w="6840" w:type="dxa"/>
          </w:tcPr>
          <w:p w:rsidR="008B47AF" w:rsidRPr="00A5222E" w:rsidRDefault="00A70691" w:rsidP="00465259">
            <w:pPr>
              <w:spacing w:after="200"/>
              <w:ind w:left="774" w:hanging="774"/>
              <w:jc w:val="both"/>
              <w:rPr>
                <w:lang w:val="en-GB"/>
              </w:rPr>
            </w:pPr>
            <w:r w:rsidRPr="00A5222E">
              <w:rPr>
                <w:lang w:val="en-GB"/>
              </w:rPr>
              <w:t>2.1</w:t>
            </w:r>
            <w:r w:rsidRPr="00A5222E">
              <w:rPr>
                <w:lang w:val="en-GB"/>
              </w:rPr>
              <w:tab/>
              <w:t xml:space="preserve">Bidders may request a clarification in the RFP document up to the </w:t>
            </w:r>
            <w:r w:rsidR="00A40F64">
              <w:rPr>
                <w:lang w:val="en-GB"/>
              </w:rPr>
              <w:t>date</w:t>
            </w:r>
            <w:r w:rsidRPr="00A5222E">
              <w:rPr>
                <w:lang w:val="en-GB"/>
              </w:rPr>
              <w:t xml:space="preserve"> indicated in the Data Sheet</w:t>
            </w:r>
            <w:r w:rsidR="00A40F64">
              <w:rPr>
                <w:lang w:val="en-GB"/>
              </w:rPr>
              <w:t>.</w:t>
            </w:r>
            <w:r w:rsidRPr="00A5222E">
              <w:rPr>
                <w:lang w:val="en-GB"/>
              </w:rPr>
              <w:t xml:space="preserve"> Any request for clarification must be sent in writing, or by standard electronic means to the Purchaser’s address indicated in the Data Sheet. </w:t>
            </w:r>
          </w:p>
          <w:p w:rsidR="008B47AF" w:rsidRPr="00A5222E" w:rsidRDefault="00A70691" w:rsidP="00465259">
            <w:pPr>
              <w:pStyle w:val="BodyTextIndent2"/>
              <w:spacing w:after="200"/>
              <w:ind w:left="774" w:hanging="774"/>
            </w:pPr>
            <w:r w:rsidRPr="00A5222E">
              <w:t>2.2</w:t>
            </w:r>
            <w:r w:rsidRPr="00A5222E">
              <w:tab/>
              <w:t xml:space="preserve">At any time before the submission of Bids, the Purchaser may amend the RFP by issuing an addendum/ corrigendum in writing </w:t>
            </w:r>
            <w:r w:rsidRPr="00A5222E">
              <w:rPr>
                <w:lang w:val="en-GB"/>
              </w:rPr>
              <w:t>or by standard electronic means</w:t>
            </w:r>
            <w:r w:rsidRPr="00A5222E">
              <w:t xml:space="preserve">. The addendum/ corrigendum shall be binding on them. </w:t>
            </w:r>
          </w:p>
        </w:tc>
      </w:tr>
      <w:tr w:rsidR="0067328A" w:rsidRPr="00A5222E">
        <w:tc>
          <w:tcPr>
            <w:tcW w:w="2340" w:type="dxa"/>
          </w:tcPr>
          <w:p w:rsidR="0067328A" w:rsidRPr="00A5222E" w:rsidRDefault="00A70691" w:rsidP="00465259">
            <w:pPr>
              <w:tabs>
                <w:tab w:val="left" w:pos="360"/>
              </w:tabs>
              <w:ind w:left="360" w:hanging="360"/>
              <w:jc w:val="both"/>
              <w:rPr>
                <w:b/>
                <w:lang w:val="en-GB"/>
              </w:rPr>
            </w:pPr>
            <w:r w:rsidRPr="00A5222E">
              <w:rPr>
                <w:b/>
                <w:lang w:val="en-GB"/>
              </w:rPr>
              <w:t>3.</w:t>
            </w:r>
            <w:r w:rsidRPr="00A5222E">
              <w:rPr>
                <w:b/>
                <w:lang w:val="en-GB"/>
              </w:rPr>
              <w:tab/>
              <w:t>Preparation of Proposals</w:t>
            </w:r>
          </w:p>
        </w:tc>
        <w:tc>
          <w:tcPr>
            <w:tcW w:w="6840" w:type="dxa"/>
          </w:tcPr>
          <w:p w:rsidR="0067328A" w:rsidRPr="00A5222E" w:rsidRDefault="00A70691" w:rsidP="00465259">
            <w:pPr>
              <w:spacing w:after="200"/>
              <w:ind w:left="774" w:hanging="774"/>
              <w:jc w:val="both"/>
              <w:rPr>
                <w:lang w:val="en-GB"/>
              </w:rPr>
            </w:pPr>
            <w:r w:rsidRPr="00A5222E">
              <w:rPr>
                <w:lang w:val="en-GB"/>
              </w:rPr>
              <w:t>3.1</w:t>
            </w:r>
            <w:r w:rsidRPr="00A5222E">
              <w:rPr>
                <w:lang w:val="en-GB"/>
              </w:rPr>
              <w:tab/>
              <w:t>The Proposal (see para. 1.4 above), as well as all related correspondence exchanged by the Consultants and the Purchaser, shall be written in English</w:t>
            </w:r>
          </w:p>
        </w:tc>
      </w:tr>
      <w:tr w:rsidR="0067328A" w:rsidRPr="00A5222E">
        <w:tc>
          <w:tcPr>
            <w:tcW w:w="2340" w:type="dxa"/>
          </w:tcPr>
          <w:p w:rsidR="0067328A" w:rsidRPr="00A5222E" w:rsidRDefault="0067328A" w:rsidP="00465259">
            <w:pPr>
              <w:tabs>
                <w:tab w:val="left" w:pos="360"/>
              </w:tabs>
              <w:ind w:left="360" w:hanging="360"/>
              <w:jc w:val="both"/>
              <w:rPr>
                <w:b/>
                <w:lang w:val="en-GB"/>
              </w:rPr>
            </w:pPr>
          </w:p>
        </w:tc>
        <w:tc>
          <w:tcPr>
            <w:tcW w:w="6840" w:type="dxa"/>
          </w:tcPr>
          <w:p w:rsidR="0067328A" w:rsidRPr="00A5222E" w:rsidRDefault="00A70691" w:rsidP="00465259">
            <w:pPr>
              <w:spacing w:after="200"/>
              <w:ind w:left="774" w:hanging="774"/>
              <w:jc w:val="both"/>
              <w:rPr>
                <w:lang w:val="en-GB"/>
              </w:rPr>
            </w:pPr>
            <w:r w:rsidRPr="00A5222E">
              <w:rPr>
                <w:lang w:val="en-GB"/>
              </w:rPr>
              <w:t>3.2</w:t>
            </w:r>
            <w:r w:rsidRPr="00A5222E">
              <w:rPr>
                <w:lang w:val="en-GB"/>
              </w:rPr>
              <w:tab/>
              <w:t>In preparing their Proposal, Consultants are expected to examine in detail the documents comprising this RFP and also in the RFE issued by the UIDAI. Material deficiencies in providing the information requested may result in rejection of a Proposal. The Proposal consists of Technical Proposal</w:t>
            </w:r>
            <w:r w:rsidR="0004481C">
              <w:rPr>
                <w:lang w:val="en-GB"/>
              </w:rPr>
              <w:t>.</w:t>
            </w:r>
            <w:r w:rsidRPr="00A5222E">
              <w:rPr>
                <w:lang w:val="en-GB"/>
              </w:rPr>
              <w:t xml:space="preserve"> </w:t>
            </w:r>
          </w:p>
        </w:tc>
      </w:tr>
      <w:tr w:rsidR="0067328A" w:rsidRPr="00A5222E">
        <w:tc>
          <w:tcPr>
            <w:tcW w:w="2340" w:type="dxa"/>
          </w:tcPr>
          <w:p w:rsidR="0067328A" w:rsidRPr="00A5222E" w:rsidRDefault="0067328A" w:rsidP="00465259">
            <w:pPr>
              <w:tabs>
                <w:tab w:val="left" w:pos="360"/>
              </w:tabs>
              <w:ind w:left="360" w:hanging="360"/>
              <w:jc w:val="both"/>
              <w:rPr>
                <w:b/>
                <w:lang w:val="en-GB"/>
              </w:rPr>
            </w:pPr>
          </w:p>
        </w:tc>
        <w:tc>
          <w:tcPr>
            <w:tcW w:w="6840" w:type="dxa"/>
          </w:tcPr>
          <w:p w:rsidR="0067328A" w:rsidRPr="00A5222E" w:rsidRDefault="00A70691" w:rsidP="00465259">
            <w:pPr>
              <w:spacing w:after="200"/>
              <w:ind w:left="774" w:hanging="774"/>
              <w:jc w:val="both"/>
              <w:rPr>
                <w:lang w:val="en-GB"/>
              </w:rPr>
            </w:pPr>
            <w:r w:rsidRPr="00A5222E">
              <w:rPr>
                <w:lang w:val="en-GB"/>
              </w:rPr>
              <w:t>3.3</w:t>
            </w:r>
            <w:r w:rsidRPr="00A5222E">
              <w:rPr>
                <w:lang w:val="en-GB"/>
              </w:rPr>
              <w:tab/>
              <w:t>While preparing the Technical Proposal Consultants must give particular attention to the following:</w:t>
            </w:r>
          </w:p>
        </w:tc>
      </w:tr>
      <w:tr w:rsidR="0067328A" w:rsidRPr="00A5222E">
        <w:tc>
          <w:tcPr>
            <w:tcW w:w="2340" w:type="dxa"/>
          </w:tcPr>
          <w:p w:rsidR="0067328A" w:rsidRPr="00A5222E" w:rsidRDefault="0067328A" w:rsidP="00465259">
            <w:pPr>
              <w:tabs>
                <w:tab w:val="left" w:pos="360"/>
              </w:tabs>
              <w:ind w:left="360" w:hanging="360"/>
              <w:jc w:val="both"/>
              <w:rPr>
                <w:b/>
                <w:lang w:val="en-GB"/>
              </w:rPr>
            </w:pPr>
          </w:p>
        </w:tc>
        <w:tc>
          <w:tcPr>
            <w:tcW w:w="6840" w:type="dxa"/>
          </w:tcPr>
          <w:p w:rsidR="001F1DED" w:rsidRPr="00A5222E" w:rsidRDefault="00A70691" w:rsidP="00465259">
            <w:pPr>
              <w:pStyle w:val="BodyTextIndent"/>
              <w:numPr>
                <w:ilvl w:val="0"/>
                <w:numId w:val="13"/>
              </w:numPr>
              <w:spacing w:after="200"/>
              <w:ind w:left="792"/>
              <w:rPr>
                <w:rFonts w:eastAsia="Verdana"/>
                <w:szCs w:val="24"/>
              </w:rPr>
            </w:pPr>
            <w:r w:rsidRPr="00A5222E">
              <w:rPr>
                <w:szCs w:val="24"/>
              </w:rPr>
              <w:t>The  estimated  tenure of contract and number  of  Professional  staff-months  for  the  Assignment/job  is  as shown  in  t</w:t>
            </w:r>
            <w:r w:rsidR="0004481C">
              <w:rPr>
                <w:szCs w:val="24"/>
              </w:rPr>
              <w:t xml:space="preserve">he  Part  II  Data  sheet. </w:t>
            </w:r>
            <w:r w:rsidRPr="00A5222E">
              <w:rPr>
                <w:szCs w:val="24"/>
              </w:rPr>
              <w:t xml:space="preserve">While making the proposal, the consultant must ensure that it proposes the minimum number and type of experts as sought by the Purchaser, failing which the proposal shall be considered as non-responsive. </w:t>
            </w:r>
          </w:p>
          <w:p w:rsidR="00981157" w:rsidRPr="00A5222E" w:rsidRDefault="00A70691" w:rsidP="00465259">
            <w:pPr>
              <w:pStyle w:val="BodyTextIndent"/>
              <w:numPr>
                <w:ilvl w:val="0"/>
                <w:numId w:val="13"/>
              </w:numPr>
              <w:spacing w:after="200"/>
              <w:ind w:left="792"/>
              <w:rPr>
                <w:rFonts w:eastAsia="Verdana"/>
                <w:szCs w:val="24"/>
              </w:rPr>
            </w:pPr>
            <w:r w:rsidRPr="00A5222E">
              <w:t xml:space="preserve">Alternative professional staff </w:t>
            </w:r>
            <w:r w:rsidRPr="00A5222E">
              <w:rPr>
                <w:spacing w:val="-4"/>
              </w:rPr>
              <w:t>shall</w:t>
            </w:r>
            <w:r w:rsidRPr="00A5222E">
              <w:t xml:space="preserve"> not be proposed, and  </w:t>
            </w:r>
            <w:r w:rsidR="00644D36" w:rsidRPr="00A5222E">
              <w:rPr>
                <w:b/>
              </w:rPr>
              <w:t xml:space="preserve">only one </w:t>
            </w:r>
            <w:r w:rsidRPr="00A5222E">
              <w:rPr>
                <w:b/>
              </w:rPr>
              <w:t>curriculum vitae (CV) may be submitted for each position.</w:t>
            </w:r>
          </w:p>
        </w:tc>
      </w:tr>
      <w:tr w:rsidR="0067328A" w:rsidRPr="00A5222E">
        <w:tc>
          <w:tcPr>
            <w:tcW w:w="2340" w:type="dxa"/>
          </w:tcPr>
          <w:p w:rsidR="0067328A" w:rsidRPr="00A5222E" w:rsidRDefault="00A70691" w:rsidP="00465259">
            <w:pPr>
              <w:tabs>
                <w:tab w:val="left" w:pos="360"/>
              </w:tabs>
              <w:ind w:left="360" w:hanging="360"/>
              <w:jc w:val="both"/>
              <w:rPr>
                <w:b/>
                <w:lang w:val="en-GB"/>
              </w:rPr>
            </w:pPr>
            <w:r w:rsidRPr="00A5222E">
              <w:rPr>
                <w:b/>
                <w:bCs/>
                <w:lang w:val="en-GB"/>
              </w:rPr>
              <w:t>Language</w:t>
            </w:r>
          </w:p>
        </w:tc>
        <w:tc>
          <w:tcPr>
            <w:tcW w:w="6840" w:type="dxa"/>
          </w:tcPr>
          <w:p w:rsidR="001F1DED" w:rsidRPr="00A5222E" w:rsidRDefault="00A70691" w:rsidP="00465259">
            <w:pPr>
              <w:numPr>
                <w:ilvl w:val="0"/>
                <w:numId w:val="13"/>
              </w:numPr>
              <w:spacing w:after="200"/>
              <w:ind w:left="792"/>
              <w:jc w:val="both"/>
              <w:rPr>
                <w:rFonts w:eastAsia="Verdana"/>
                <w:szCs w:val="22"/>
                <w:lang w:val="en-GB"/>
              </w:rPr>
            </w:pPr>
            <w:r w:rsidRPr="00A5222E">
              <w:rPr>
                <w:lang w:val="en-GB"/>
              </w:rPr>
              <w:t>Documents to be issued by the Consultants as part of this assignment must be in English language</w:t>
            </w:r>
          </w:p>
        </w:tc>
      </w:tr>
      <w:tr w:rsidR="0067328A" w:rsidRPr="00A5222E">
        <w:tc>
          <w:tcPr>
            <w:tcW w:w="2340" w:type="dxa"/>
          </w:tcPr>
          <w:p w:rsidR="0067328A" w:rsidRPr="00A5222E" w:rsidRDefault="00A70691" w:rsidP="00465259">
            <w:pPr>
              <w:ind w:left="72"/>
              <w:rPr>
                <w:b/>
                <w:bCs/>
                <w:lang w:val="en-GB"/>
              </w:rPr>
            </w:pPr>
            <w:r w:rsidRPr="00A5222E">
              <w:rPr>
                <w:b/>
                <w:bCs/>
                <w:lang w:val="en-GB"/>
              </w:rPr>
              <w:t>Technical Proposal Format and Content</w:t>
            </w:r>
          </w:p>
          <w:p w:rsidR="0067328A" w:rsidRPr="00A5222E" w:rsidRDefault="0067328A" w:rsidP="00465259">
            <w:pPr>
              <w:tabs>
                <w:tab w:val="left" w:pos="360"/>
              </w:tabs>
              <w:ind w:left="360" w:hanging="360"/>
              <w:jc w:val="both"/>
              <w:rPr>
                <w:b/>
                <w:lang w:val="en-GB"/>
              </w:rPr>
            </w:pPr>
          </w:p>
        </w:tc>
        <w:tc>
          <w:tcPr>
            <w:tcW w:w="6840" w:type="dxa"/>
          </w:tcPr>
          <w:p w:rsidR="001F1DED" w:rsidRPr="009C0F53" w:rsidRDefault="00981157" w:rsidP="00465259">
            <w:pPr>
              <w:widowControl w:val="0"/>
              <w:numPr>
                <w:ilvl w:val="1"/>
                <w:numId w:val="12"/>
              </w:numPr>
              <w:tabs>
                <w:tab w:val="clear" w:pos="360"/>
                <w:tab w:val="num" w:pos="792"/>
              </w:tabs>
              <w:autoSpaceDE w:val="0"/>
              <w:autoSpaceDN w:val="0"/>
              <w:adjustRightInd w:val="0"/>
              <w:spacing w:after="200"/>
              <w:ind w:left="792" w:hanging="792"/>
              <w:jc w:val="both"/>
              <w:rPr>
                <w:rFonts w:eastAsia="Verdana"/>
                <w:szCs w:val="22"/>
                <w:lang w:val="en-GB"/>
              </w:rPr>
            </w:pPr>
            <w:r w:rsidRPr="00A5222E">
              <w:rPr>
                <w:lang w:val="en-GB"/>
              </w:rPr>
              <w:t xml:space="preserve">Consultants are required to submit the Technical Proposal (TP). The Data Sheet indicates the format of the Technical </w:t>
            </w:r>
            <w:r w:rsidRPr="009C0F53">
              <w:rPr>
                <w:lang w:val="en-GB"/>
              </w:rPr>
              <w:t xml:space="preserve">Proposal to be submitted. Submission of the wrong type </w:t>
            </w:r>
            <w:r w:rsidR="00CD0942" w:rsidRPr="009C0F53">
              <w:rPr>
                <w:lang w:val="en-GB"/>
              </w:rPr>
              <w:t>of Technical</w:t>
            </w:r>
            <w:r w:rsidRPr="009C0F53">
              <w:rPr>
                <w:lang w:val="en-GB"/>
              </w:rPr>
              <w:t xml:space="preserve"> Proposal will result in the Proposal being deemed non-responsive. </w:t>
            </w:r>
          </w:p>
          <w:p w:rsidR="0067328A" w:rsidRPr="009C0F53" w:rsidRDefault="00981157" w:rsidP="00465259">
            <w:pPr>
              <w:spacing w:after="200"/>
              <w:ind w:left="774" w:firstLine="18"/>
              <w:jc w:val="both"/>
              <w:rPr>
                <w:lang w:val="en-GB"/>
              </w:rPr>
            </w:pPr>
            <w:r w:rsidRPr="009C0F53">
              <w:rPr>
                <w:lang w:val="en-GB"/>
              </w:rPr>
              <w:t>The Technical Proposal shall provide the information indicated in the following paras from (a) to (d) using the attached Standard Forms (Section 4).</w:t>
            </w:r>
            <w:r w:rsidR="00997C6C" w:rsidRPr="009C0F53">
              <w:rPr>
                <w:lang w:val="en-GB"/>
              </w:rPr>
              <w:t xml:space="preserve"> </w:t>
            </w:r>
          </w:p>
          <w:p w:rsidR="00997C6C" w:rsidRPr="00A5222E" w:rsidRDefault="00D936DA" w:rsidP="00465259">
            <w:pPr>
              <w:spacing w:after="200"/>
              <w:ind w:left="774" w:firstLine="18"/>
              <w:jc w:val="both"/>
              <w:rPr>
                <w:lang w:val="en-GB"/>
              </w:rPr>
            </w:pPr>
            <w:r w:rsidRPr="009C0F53">
              <w:rPr>
                <w:b/>
              </w:rPr>
              <w:t>O</w:t>
            </w:r>
            <w:r w:rsidR="00997C6C" w:rsidRPr="009C0F53">
              <w:rPr>
                <w:b/>
              </w:rPr>
              <w:t>nly one curriculum vitae (CV) may be submitted for each position</w:t>
            </w:r>
            <w:r w:rsidR="00997C6C" w:rsidRPr="00E159B2">
              <w:rPr>
                <w:b/>
                <w:color w:val="FFFFFF" w:themeColor="background1"/>
              </w:rPr>
              <w:t>.</w:t>
            </w:r>
          </w:p>
        </w:tc>
      </w:tr>
      <w:tr w:rsidR="0067328A" w:rsidRPr="00A5222E">
        <w:tc>
          <w:tcPr>
            <w:tcW w:w="2340" w:type="dxa"/>
          </w:tcPr>
          <w:p w:rsidR="0067328A" w:rsidRPr="00A5222E" w:rsidRDefault="0067328A" w:rsidP="00465259">
            <w:pPr>
              <w:tabs>
                <w:tab w:val="left" w:pos="360"/>
              </w:tabs>
              <w:ind w:left="360" w:hanging="360"/>
              <w:jc w:val="both"/>
              <w:rPr>
                <w:b/>
                <w:lang w:val="en-GB"/>
              </w:rPr>
            </w:pPr>
          </w:p>
        </w:tc>
        <w:tc>
          <w:tcPr>
            <w:tcW w:w="6840" w:type="dxa"/>
          </w:tcPr>
          <w:p w:rsidR="001F1DED" w:rsidRPr="00A5222E" w:rsidRDefault="00A70691" w:rsidP="00465259">
            <w:pPr>
              <w:numPr>
                <w:ilvl w:val="0"/>
                <w:numId w:val="19"/>
              </w:numPr>
              <w:tabs>
                <w:tab w:val="left" w:pos="522"/>
              </w:tabs>
              <w:spacing w:after="200"/>
              <w:ind w:left="522"/>
              <w:jc w:val="both"/>
              <w:rPr>
                <w:rFonts w:eastAsia="Verdana"/>
                <w:szCs w:val="22"/>
                <w:lang w:val="en-GB"/>
              </w:rPr>
            </w:pPr>
            <w:r w:rsidRPr="00A5222E">
              <w:rPr>
                <w:spacing w:val="-4"/>
                <w:lang w:val="en-GB"/>
              </w:rPr>
              <w:t xml:space="preserve">For the TP: comments and suggestions on the </w:t>
            </w:r>
            <w:r w:rsidRPr="00A5222E">
              <w:t>Scope of Work</w:t>
            </w:r>
            <w:r w:rsidRPr="00A5222E">
              <w:rPr>
                <w:spacing w:val="-4"/>
                <w:lang w:val="en-GB"/>
              </w:rPr>
              <w:t xml:space="preserve"> including workable suggestions that could improve the quality/ effectiveness of the assignment; and on requirements for counterpart staff and facilities including: administrative support, office space, equipment, data, etc. to be provided by the Purchaser </w:t>
            </w:r>
            <w:r w:rsidR="00981157" w:rsidRPr="00A5222E">
              <w:rPr>
                <w:spacing w:val="-4"/>
                <w:lang w:val="en-GB"/>
              </w:rPr>
              <w:t>(Form TECH-2 of Section 4).</w:t>
            </w:r>
          </w:p>
          <w:p w:rsidR="001F1DED" w:rsidRPr="00A5222E" w:rsidRDefault="00A70691" w:rsidP="00465259">
            <w:pPr>
              <w:numPr>
                <w:ilvl w:val="0"/>
                <w:numId w:val="19"/>
              </w:numPr>
              <w:tabs>
                <w:tab w:val="left" w:pos="522"/>
              </w:tabs>
              <w:spacing w:after="200"/>
              <w:ind w:left="522"/>
              <w:jc w:val="both"/>
              <w:rPr>
                <w:lang w:val="en-GB"/>
              </w:rPr>
            </w:pPr>
            <w:r w:rsidRPr="00A5222E">
              <w:t>The list of the proposed Professional staff team to be engaged in this assignment by area of expertise, the position that would be assigned to each staff team member, and their tasks (Form TECH-3 of Section 4). The proposed staff team must fulfill the qualification and experience as prescribed in the RFE document for empanelment with UIDAI, as well as in Section 2 of this volume</w:t>
            </w:r>
          </w:p>
          <w:p w:rsidR="001F1DED" w:rsidRPr="00A05BAE" w:rsidRDefault="00A70691" w:rsidP="00465259">
            <w:pPr>
              <w:numPr>
                <w:ilvl w:val="0"/>
                <w:numId w:val="19"/>
              </w:numPr>
              <w:tabs>
                <w:tab w:val="left" w:pos="522"/>
              </w:tabs>
              <w:spacing w:after="200"/>
              <w:ind w:left="522"/>
              <w:jc w:val="both"/>
              <w:rPr>
                <w:lang w:val="en-GB"/>
              </w:rPr>
            </w:pPr>
            <w:r w:rsidRPr="00A5222E">
              <w:rPr>
                <w:lang w:val="en-GB"/>
              </w:rPr>
              <w:t>CVs of the</w:t>
            </w:r>
            <w:r w:rsidRPr="00A5222E">
              <w:rPr>
                <w:b/>
                <w:lang w:val="en-GB"/>
              </w:rPr>
              <w:t xml:space="preserve"> Professional staff</w:t>
            </w:r>
            <w:r w:rsidRPr="00A5222E">
              <w:rPr>
                <w:lang w:val="en-GB"/>
              </w:rPr>
              <w:t xml:space="preserve"> signed by the </w:t>
            </w:r>
            <w:r w:rsidR="00407F59" w:rsidRPr="00A5222E">
              <w:rPr>
                <w:lang w:val="en-GB"/>
              </w:rPr>
              <w:t xml:space="preserve">respective professional </w:t>
            </w:r>
            <w:r w:rsidRPr="00A5222E">
              <w:rPr>
                <w:lang w:val="en-GB"/>
              </w:rPr>
              <w:t xml:space="preserve">staff t </w:t>
            </w:r>
            <w:r w:rsidR="00407F59" w:rsidRPr="00A5222E">
              <w:rPr>
                <w:lang w:val="en-GB"/>
              </w:rPr>
              <w:t xml:space="preserve">and </w:t>
            </w:r>
            <w:r w:rsidRPr="00A5222E">
              <w:rPr>
                <w:lang w:val="en-GB"/>
              </w:rPr>
              <w:t>by the authorized representative of the Professional Staff (Form TECH-4 of Section 4).</w:t>
            </w:r>
          </w:p>
        </w:tc>
      </w:tr>
      <w:tr w:rsidR="0067328A" w:rsidRPr="00A5222E">
        <w:tc>
          <w:tcPr>
            <w:tcW w:w="2340" w:type="dxa"/>
          </w:tcPr>
          <w:p w:rsidR="0067328A" w:rsidRPr="00A5222E" w:rsidRDefault="0067328A" w:rsidP="00465259">
            <w:pPr>
              <w:tabs>
                <w:tab w:val="left" w:pos="360"/>
              </w:tabs>
              <w:ind w:left="360" w:hanging="360"/>
              <w:jc w:val="both"/>
              <w:rPr>
                <w:b/>
                <w:lang w:val="en-GB"/>
              </w:rPr>
            </w:pPr>
          </w:p>
        </w:tc>
        <w:tc>
          <w:tcPr>
            <w:tcW w:w="6840" w:type="dxa"/>
          </w:tcPr>
          <w:p w:rsidR="0067328A" w:rsidRPr="00A5222E" w:rsidRDefault="00A70691" w:rsidP="00465259">
            <w:pPr>
              <w:spacing w:after="200"/>
              <w:ind w:left="529" w:hanging="529"/>
              <w:jc w:val="both"/>
              <w:rPr>
                <w:lang w:val="en-GB"/>
              </w:rPr>
            </w:pPr>
            <w:r w:rsidRPr="00A5222E">
              <w:rPr>
                <w:lang w:val="en-GB"/>
              </w:rPr>
              <w:t>3.5</w:t>
            </w:r>
            <w:r w:rsidRPr="00A5222E">
              <w:rPr>
                <w:lang w:val="en-GB"/>
              </w:rPr>
              <w:tab/>
              <w:t xml:space="preserve">The Technical Proposal (Original, Copy and CDs) </w:t>
            </w:r>
            <w:r w:rsidR="00E26A48" w:rsidRPr="00A5222E">
              <w:rPr>
                <w:lang w:val="en-GB"/>
              </w:rPr>
              <w:t>be complete in all respect</w:t>
            </w:r>
            <w:r w:rsidRPr="00A5222E">
              <w:rPr>
                <w:lang w:val="en-GB"/>
              </w:rPr>
              <w:t xml:space="preserve">. </w:t>
            </w:r>
            <w:r w:rsidR="00E26A48" w:rsidRPr="00A5222E">
              <w:rPr>
                <w:lang w:val="en-GB"/>
              </w:rPr>
              <w:t xml:space="preserve">Incomplete </w:t>
            </w:r>
            <w:r w:rsidRPr="00A5222E">
              <w:rPr>
                <w:lang w:val="en-GB"/>
              </w:rPr>
              <w:t>Technical Proposal shall be declared non responsive.</w:t>
            </w:r>
          </w:p>
        </w:tc>
      </w:tr>
      <w:tr w:rsidR="008B47AF" w:rsidRPr="00A5222E">
        <w:tc>
          <w:tcPr>
            <w:tcW w:w="2340" w:type="dxa"/>
          </w:tcPr>
          <w:p w:rsidR="008B47AF" w:rsidRPr="00A5222E" w:rsidRDefault="00A70691" w:rsidP="00465259">
            <w:pPr>
              <w:ind w:left="720"/>
              <w:jc w:val="both"/>
              <w:rPr>
                <w:b/>
                <w:lang w:val="en-GB"/>
              </w:rPr>
            </w:pPr>
            <w:r w:rsidRPr="00A5222E">
              <w:rPr>
                <w:b/>
                <w:lang w:val="en-GB"/>
              </w:rPr>
              <w:t xml:space="preserve">Terms of Payments  </w:t>
            </w:r>
          </w:p>
        </w:tc>
        <w:tc>
          <w:tcPr>
            <w:tcW w:w="6840" w:type="dxa"/>
          </w:tcPr>
          <w:p w:rsidR="00F44A8F" w:rsidRPr="00630E85" w:rsidRDefault="004E1E81" w:rsidP="00465259">
            <w:pPr>
              <w:ind w:left="529" w:hanging="529"/>
              <w:jc w:val="both"/>
              <w:rPr>
                <w:bCs/>
              </w:rPr>
            </w:pPr>
            <w:r>
              <w:rPr>
                <w:lang w:val="en-GB"/>
              </w:rPr>
              <w:t xml:space="preserve">3.6   </w:t>
            </w:r>
            <w:r w:rsidR="00A70691" w:rsidRPr="00630E85">
              <w:t xml:space="preserve">The bidder shall be paid (i) </w:t>
            </w:r>
            <w:r w:rsidR="00A70691" w:rsidRPr="00630E85">
              <w:rPr>
                <w:bCs/>
              </w:rPr>
              <w:t xml:space="preserve">Total Resource cost (arrived at by reckoning the Man-month rate finalized by UIDAI specified at Part II of Data sheet), (ii)  In case of travel to cities outside National Capital Region for project related work and approved by competent authority at UIDAI, travel cost and accommodation expenses as per actual subject to the entitlement of  PMU staff of  equivalent level ( Principal Consultant equivalent to Senior Manager; and Consultant equivalent to Manager at UIDAI HQ  (iii) Service  tax as per applicable rates. </w:t>
            </w:r>
          </w:p>
          <w:p w:rsidR="00DE2ABA" w:rsidRPr="00A5222E" w:rsidRDefault="00DE2ABA" w:rsidP="00465259">
            <w:pPr>
              <w:rPr>
                <w:lang w:val="en-GB"/>
              </w:rPr>
            </w:pPr>
          </w:p>
          <w:p w:rsidR="008B47AF" w:rsidRPr="00A5222E" w:rsidRDefault="00A70691" w:rsidP="00465259">
            <w:pPr>
              <w:tabs>
                <w:tab w:val="left" w:pos="529"/>
              </w:tabs>
              <w:spacing w:after="200"/>
              <w:ind w:left="529" w:hanging="529"/>
              <w:jc w:val="both"/>
              <w:rPr>
                <w:lang w:val="en-GB"/>
              </w:rPr>
            </w:pPr>
            <w:r w:rsidRPr="00A5222E">
              <w:rPr>
                <w:lang w:val="en-GB"/>
              </w:rPr>
              <w:t xml:space="preserve">3.7 </w:t>
            </w:r>
            <w:r w:rsidR="00630E85">
              <w:rPr>
                <w:lang w:val="en-GB"/>
              </w:rPr>
              <w:t xml:space="preserve"> </w:t>
            </w:r>
            <w:r w:rsidRPr="00A5222E">
              <w:rPr>
                <w:lang w:val="en-GB"/>
              </w:rPr>
              <w:t>The Bidders shall be eligible fo</w:t>
            </w:r>
            <w:r w:rsidR="00630E85">
              <w:rPr>
                <w:lang w:val="en-GB"/>
              </w:rPr>
              <w:t xml:space="preserve">r bidding provided they fulfil </w:t>
            </w:r>
            <w:r w:rsidRPr="00A5222E">
              <w:rPr>
                <w:lang w:val="en-GB"/>
              </w:rPr>
              <w:t xml:space="preserve">the minimum eligibility criteria (tier) as prescribed by the purchaser  The Purchaser shall verify the contents of the ‘Letter of Empanelment’ with the list of empanelled agencies provided by UIDAI to check the eligibility of the Bidders.. </w:t>
            </w:r>
          </w:p>
        </w:tc>
      </w:tr>
      <w:tr w:rsidR="008B47AF" w:rsidRPr="00A5222E">
        <w:tc>
          <w:tcPr>
            <w:tcW w:w="2340" w:type="dxa"/>
          </w:tcPr>
          <w:p w:rsidR="008B47AF" w:rsidRPr="00A5222E" w:rsidRDefault="008B47AF" w:rsidP="00465259">
            <w:pPr>
              <w:jc w:val="both"/>
              <w:rPr>
                <w:lang w:val="en-GB"/>
              </w:rPr>
            </w:pPr>
          </w:p>
        </w:tc>
        <w:tc>
          <w:tcPr>
            <w:tcW w:w="6840" w:type="dxa"/>
          </w:tcPr>
          <w:p w:rsidR="008B47AF" w:rsidRPr="00A5222E" w:rsidRDefault="004E1E81" w:rsidP="00465259">
            <w:pPr>
              <w:spacing w:after="200"/>
              <w:ind w:left="529" w:hanging="529"/>
              <w:jc w:val="both"/>
              <w:rPr>
                <w:lang w:val="en-GB"/>
              </w:rPr>
            </w:pPr>
            <w:r>
              <w:rPr>
                <w:lang w:val="en-GB"/>
              </w:rPr>
              <w:t>3.</w:t>
            </w:r>
            <w:r w:rsidR="00A70691" w:rsidRPr="00A5222E">
              <w:rPr>
                <w:lang w:val="en-GB"/>
              </w:rPr>
              <w:t>8</w:t>
            </w:r>
            <w:r w:rsidR="00A70691" w:rsidRPr="00A5222E">
              <w:rPr>
                <w:lang w:val="en-GB"/>
              </w:rPr>
              <w:tab/>
              <w:t xml:space="preserve">Bidders should provide the price of their services in Indian Rupees. </w:t>
            </w:r>
          </w:p>
        </w:tc>
      </w:tr>
      <w:tr w:rsidR="008B47AF" w:rsidRPr="00A5222E">
        <w:tc>
          <w:tcPr>
            <w:tcW w:w="2340" w:type="dxa"/>
          </w:tcPr>
          <w:p w:rsidR="008B47AF" w:rsidRPr="00A5222E" w:rsidRDefault="00A70691" w:rsidP="00465259">
            <w:pPr>
              <w:jc w:val="both"/>
              <w:rPr>
                <w:b/>
                <w:bCs/>
              </w:rPr>
            </w:pPr>
            <w:r w:rsidRPr="00A5222E">
              <w:rPr>
                <w:b/>
                <w:bCs/>
              </w:rPr>
              <w:t>Earnest Money Deposit and Performance Bank</w:t>
            </w:r>
          </w:p>
          <w:p w:rsidR="008B47AF" w:rsidRPr="00A5222E" w:rsidRDefault="00A70691" w:rsidP="00465259">
            <w:pPr>
              <w:jc w:val="both"/>
              <w:rPr>
                <w:b/>
                <w:bCs/>
              </w:rPr>
            </w:pPr>
            <w:r w:rsidRPr="00A5222E">
              <w:rPr>
                <w:b/>
                <w:bCs/>
              </w:rPr>
              <w:t>Guarantee.</w:t>
            </w:r>
          </w:p>
          <w:p w:rsidR="008B47AF" w:rsidRPr="00A5222E" w:rsidRDefault="008B47AF" w:rsidP="00465259">
            <w:pPr>
              <w:ind w:left="360"/>
              <w:jc w:val="both"/>
              <w:rPr>
                <w:b/>
                <w:lang w:val="en-GB"/>
              </w:rPr>
            </w:pPr>
          </w:p>
        </w:tc>
        <w:tc>
          <w:tcPr>
            <w:tcW w:w="6840" w:type="dxa"/>
          </w:tcPr>
          <w:p w:rsidR="008B47AF" w:rsidRDefault="004E1E81" w:rsidP="00465259">
            <w:pPr>
              <w:widowControl w:val="0"/>
              <w:autoSpaceDE w:val="0"/>
              <w:autoSpaceDN w:val="0"/>
              <w:adjustRightInd w:val="0"/>
              <w:ind w:left="-5" w:right="-15"/>
              <w:rPr>
                <w:b/>
                <w:bCs/>
              </w:rPr>
            </w:pPr>
            <w:r>
              <w:t>3.</w:t>
            </w:r>
            <w:r w:rsidR="00A70691" w:rsidRPr="00A5222E">
              <w:t xml:space="preserve">9     </w:t>
            </w:r>
            <w:r w:rsidR="00A70691" w:rsidRPr="00A5222E">
              <w:rPr>
                <w:b/>
                <w:bCs/>
              </w:rPr>
              <w:t xml:space="preserve">Earnest Money Deposit </w:t>
            </w:r>
          </w:p>
          <w:p w:rsidR="006E0373" w:rsidRPr="00A5222E" w:rsidRDefault="006E0373" w:rsidP="00465259">
            <w:pPr>
              <w:widowControl w:val="0"/>
              <w:autoSpaceDE w:val="0"/>
              <w:autoSpaceDN w:val="0"/>
              <w:adjustRightInd w:val="0"/>
              <w:ind w:left="-5" w:right="-15"/>
            </w:pPr>
          </w:p>
          <w:p w:rsidR="008B47AF" w:rsidRPr="00A5222E" w:rsidRDefault="00A70691" w:rsidP="00465259">
            <w:pPr>
              <w:spacing w:after="200"/>
              <w:ind w:left="774" w:hanging="774"/>
              <w:jc w:val="both"/>
              <w:rPr>
                <w:lang w:val="en-GB"/>
              </w:rPr>
            </w:pPr>
            <w:r w:rsidRPr="00A5222E">
              <w:rPr>
                <w:lang w:val="en-GB"/>
              </w:rPr>
              <w:t xml:space="preserve">     I.    An EMD of </w:t>
            </w:r>
            <w:r w:rsidR="00981157" w:rsidRPr="00A5222E">
              <w:rPr>
                <w:lang w:val="en-GB"/>
              </w:rPr>
              <w:t>Rs. 1,25,000</w:t>
            </w:r>
            <w:r w:rsidRPr="00A5222E">
              <w:rPr>
                <w:lang w:val="en-GB"/>
              </w:rPr>
              <w:t xml:space="preserve">  in  the  form  of  DD  drawn  in  favour of </w:t>
            </w:r>
            <w:r w:rsidRPr="006E0373">
              <w:rPr>
                <w:iCs/>
                <w:lang w:val="en-GB"/>
              </w:rPr>
              <w:t>PAO, UIDAI</w:t>
            </w:r>
            <w:r w:rsidRPr="00A5222E">
              <w:rPr>
                <w:lang w:val="en-GB"/>
              </w:rPr>
              <w:t xml:space="preserve"> payable at </w:t>
            </w:r>
            <w:r w:rsidRPr="006E0373">
              <w:rPr>
                <w:iCs/>
                <w:lang w:val="en-GB"/>
              </w:rPr>
              <w:t>New Delhi</w:t>
            </w:r>
            <w:r w:rsidRPr="00A5222E">
              <w:rPr>
                <w:lang w:val="en-GB"/>
              </w:rPr>
              <w:t xml:space="preserve"> must be submitted along with the Bid. </w:t>
            </w:r>
          </w:p>
          <w:p w:rsidR="008B47AF" w:rsidRPr="00A5222E" w:rsidRDefault="00A70691" w:rsidP="00465259">
            <w:pPr>
              <w:spacing w:after="200"/>
              <w:ind w:left="774" w:hanging="522"/>
              <w:jc w:val="both"/>
              <w:rPr>
                <w:lang w:val="en-GB"/>
              </w:rPr>
            </w:pPr>
            <w:r w:rsidRPr="00A5222E">
              <w:rPr>
                <w:lang w:val="en-GB"/>
              </w:rPr>
              <w:t xml:space="preserve">II.  Bid not accompanied by EMD shall be rejected as non-responsive. </w:t>
            </w:r>
          </w:p>
          <w:p w:rsidR="008B47AF" w:rsidRPr="00A5222E" w:rsidRDefault="00A70691" w:rsidP="00465259">
            <w:pPr>
              <w:spacing w:after="200"/>
              <w:ind w:left="774" w:hanging="522"/>
              <w:jc w:val="both"/>
              <w:rPr>
                <w:lang w:val="en-GB"/>
              </w:rPr>
            </w:pPr>
            <w:r w:rsidRPr="00A5222E">
              <w:rPr>
                <w:lang w:val="en-GB"/>
              </w:rPr>
              <w:t xml:space="preserve">III.   No  interest  shall  be  payable  by  the  Purchaser  for  the  sum  deposited  as  earnest money deposit. </w:t>
            </w:r>
          </w:p>
          <w:p w:rsidR="008B47AF" w:rsidRPr="00A5222E" w:rsidRDefault="00A70691" w:rsidP="00465259">
            <w:pPr>
              <w:spacing w:after="200"/>
              <w:ind w:left="774" w:hanging="774"/>
              <w:jc w:val="both"/>
              <w:rPr>
                <w:lang w:val="en-GB"/>
              </w:rPr>
            </w:pPr>
            <w:r w:rsidRPr="00A5222E">
              <w:rPr>
                <w:lang w:val="en-GB"/>
              </w:rPr>
              <w:t xml:space="preserve">    IV   No bank guarantee will be accepted in lieu of the earnest money deposit. </w:t>
            </w:r>
          </w:p>
          <w:p w:rsidR="008B47AF" w:rsidRPr="00A5222E" w:rsidRDefault="00A70691" w:rsidP="00465259">
            <w:pPr>
              <w:pStyle w:val="BankNormal"/>
              <w:spacing w:after="200"/>
              <w:ind w:left="792" w:hanging="792"/>
              <w:jc w:val="both"/>
              <w:rPr>
                <w:szCs w:val="24"/>
              </w:rPr>
            </w:pPr>
            <w:r w:rsidRPr="00A5222E">
              <w:rPr>
                <w:szCs w:val="24"/>
                <w:lang w:val="en-GB"/>
              </w:rPr>
              <w:t xml:space="preserve">    V    The EMD of the unsuccessful bidders would be returned back within one month of signing of the contract. </w:t>
            </w:r>
          </w:p>
        </w:tc>
      </w:tr>
      <w:tr w:rsidR="008B47AF" w:rsidRPr="00A5222E">
        <w:trPr>
          <w:trHeight w:val="4310"/>
        </w:trPr>
        <w:tc>
          <w:tcPr>
            <w:tcW w:w="2340" w:type="dxa"/>
          </w:tcPr>
          <w:p w:rsidR="008B47AF" w:rsidRPr="00A5222E" w:rsidRDefault="008B47AF" w:rsidP="00465259">
            <w:pPr>
              <w:tabs>
                <w:tab w:val="left" w:pos="360"/>
              </w:tabs>
              <w:ind w:left="360" w:hanging="360"/>
              <w:jc w:val="both"/>
              <w:rPr>
                <w:b/>
              </w:rPr>
            </w:pPr>
          </w:p>
        </w:tc>
        <w:tc>
          <w:tcPr>
            <w:tcW w:w="6840" w:type="dxa"/>
          </w:tcPr>
          <w:p w:rsidR="008B47AF" w:rsidRPr="00A5222E" w:rsidRDefault="00A70691" w:rsidP="00465259">
            <w:pPr>
              <w:pStyle w:val="BankNormal"/>
              <w:spacing w:after="200"/>
              <w:ind w:left="774" w:hanging="774"/>
              <w:jc w:val="both"/>
              <w:rPr>
                <w:szCs w:val="24"/>
                <w:lang w:val="en-GB"/>
              </w:rPr>
            </w:pPr>
            <w:r w:rsidRPr="00A5222E">
              <w:rPr>
                <w:b/>
                <w:szCs w:val="24"/>
              </w:rPr>
              <w:t>3.10</w:t>
            </w:r>
            <w:r w:rsidRPr="00A5222E">
              <w:rPr>
                <w:szCs w:val="24"/>
              </w:rPr>
              <w:t xml:space="preserve">    </w:t>
            </w:r>
            <w:r w:rsidRPr="00A5222E">
              <w:rPr>
                <w:szCs w:val="24"/>
                <w:lang w:val="en-GB"/>
              </w:rPr>
              <w:t>The EMD shall be forfeited by the Purchaser in the following events:</w:t>
            </w:r>
          </w:p>
          <w:p w:rsidR="008B47AF" w:rsidRPr="00A5222E" w:rsidRDefault="00A70691" w:rsidP="00465259">
            <w:pPr>
              <w:spacing w:after="200"/>
              <w:ind w:left="792" w:hanging="522"/>
              <w:jc w:val="both"/>
              <w:rPr>
                <w:lang w:val="en-GB"/>
              </w:rPr>
            </w:pPr>
            <w:r w:rsidRPr="00A5222E">
              <w:rPr>
                <w:lang w:val="en-GB"/>
              </w:rPr>
              <w:t xml:space="preserve"> I.   If Bid is withdrawn during the validity period or any   extension agreed by the Bidder thereof. </w:t>
            </w:r>
          </w:p>
          <w:p w:rsidR="008B47AF" w:rsidRPr="00A5222E" w:rsidRDefault="00A70691" w:rsidP="00465259">
            <w:pPr>
              <w:spacing w:after="200"/>
              <w:ind w:left="774" w:hanging="522"/>
              <w:jc w:val="both"/>
              <w:rPr>
                <w:lang w:val="en-GB"/>
              </w:rPr>
            </w:pPr>
            <w:r w:rsidRPr="00A5222E">
              <w:rPr>
                <w:lang w:val="en-GB"/>
              </w:rPr>
              <w:t xml:space="preserve">II.   If  the  Bid  is  varied  or  modified  in  a  manner  not  acceptable  to  the  Purchaser after opening of Bid during the validity period or any extension thereof. </w:t>
            </w:r>
          </w:p>
          <w:p w:rsidR="008B47AF" w:rsidRPr="00A5222E" w:rsidRDefault="00A70691" w:rsidP="00465259">
            <w:pPr>
              <w:spacing w:after="200"/>
              <w:ind w:left="774" w:hanging="522"/>
              <w:jc w:val="both"/>
              <w:rPr>
                <w:lang w:val="en-GB"/>
              </w:rPr>
            </w:pPr>
            <w:r w:rsidRPr="00A5222E">
              <w:rPr>
                <w:lang w:val="en-GB"/>
              </w:rPr>
              <w:t xml:space="preserve">III.   If the Bidder tries to influence the evaluation process. </w:t>
            </w:r>
          </w:p>
          <w:p w:rsidR="008B47AF" w:rsidRPr="00A5222E" w:rsidRDefault="00A70691" w:rsidP="00465259">
            <w:pPr>
              <w:pStyle w:val="BankNormal"/>
              <w:spacing w:after="200"/>
              <w:ind w:left="774" w:hanging="774"/>
              <w:jc w:val="both"/>
              <w:rPr>
                <w:szCs w:val="24"/>
                <w:lang w:val="en-GB"/>
              </w:rPr>
            </w:pPr>
            <w:r w:rsidRPr="00A5222E">
              <w:rPr>
                <w:szCs w:val="24"/>
                <w:lang w:val="en-GB"/>
              </w:rPr>
              <w:t xml:space="preserve">    IV.   If the Bidder with highest technical scores withdraws his Bid during finalisation (failure to arrive  at  consensus  by  both  the  parties  shall  not  be  construed  as  withdrawal  of Bid by the Bidder).</w:t>
            </w:r>
          </w:p>
        </w:tc>
      </w:tr>
      <w:tr w:rsidR="00987BD4" w:rsidRPr="00A5222E">
        <w:tc>
          <w:tcPr>
            <w:tcW w:w="2340" w:type="dxa"/>
          </w:tcPr>
          <w:p w:rsidR="003D52A0" w:rsidRPr="00A5222E" w:rsidRDefault="003D52A0" w:rsidP="00465259">
            <w:pPr>
              <w:tabs>
                <w:tab w:val="left" w:pos="360"/>
              </w:tabs>
              <w:ind w:left="360" w:hanging="360"/>
              <w:jc w:val="both"/>
              <w:rPr>
                <w:b/>
                <w:lang w:val="en-GB"/>
              </w:rPr>
            </w:pPr>
          </w:p>
        </w:tc>
        <w:tc>
          <w:tcPr>
            <w:tcW w:w="6840" w:type="dxa"/>
          </w:tcPr>
          <w:p w:rsidR="003D52A0" w:rsidRPr="00A5222E" w:rsidRDefault="00A70691" w:rsidP="00465259">
            <w:pPr>
              <w:jc w:val="both"/>
              <w:rPr>
                <w:b/>
                <w:bCs/>
              </w:rPr>
            </w:pPr>
            <w:r w:rsidRPr="00A5222E">
              <w:rPr>
                <w:b/>
                <w:bCs/>
              </w:rPr>
              <w:t>3.11 Tender Document Fees:</w:t>
            </w:r>
          </w:p>
          <w:p w:rsidR="005921E5" w:rsidRPr="00D84B48" w:rsidRDefault="00A70691" w:rsidP="00465259">
            <w:pPr>
              <w:ind w:left="671"/>
              <w:jc w:val="both"/>
              <w:rPr>
                <w:bCs/>
              </w:rPr>
            </w:pPr>
            <w:r w:rsidRPr="00D84B48">
              <w:rPr>
                <w:bCs/>
              </w:rPr>
              <w:t>This RFP document is available on the website www.uidai.gov.in in the tenders section and can be downloaded online.</w:t>
            </w:r>
          </w:p>
          <w:p w:rsidR="005921E5" w:rsidRPr="00D84B48" w:rsidRDefault="00A70691" w:rsidP="00465259">
            <w:pPr>
              <w:ind w:left="671"/>
              <w:jc w:val="both"/>
              <w:rPr>
                <w:bCs/>
              </w:rPr>
            </w:pPr>
            <w:r w:rsidRPr="00D84B48">
              <w:rPr>
                <w:bCs/>
              </w:rPr>
              <w:t>However at the time of submission of the RFP</w:t>
            </w:r>
            <w:r w:rsidR="00616170" w:rsidRPr="00D84B48">
              <w:rPr>
                <w:bCs/>
              </w:rPr>
              <w:t xml:space="preserve">, bidders are required to pay </w:t>
            </w:r>
            <w:r w:rsidRPr="00D84B48">
              <w:rPr>
                <w:bCs/>
              </w:rPr>
              <w:t>R</w:t>
            </w:r>
            <w:r w:rsidR="00616170" w:rsidRPr="00D84B48">
              <w:rPr>
                <w:bCs/>
              </w:rPr>
              <w:t>s</w:t>
            </w:r>
            <w:r w:rsidRPr="00D84B48">
              <w:rPr>
                <w:bCs/>
              </w:rPr>
              <w:t xml:space="preserve"> 5,000 towards RFP document fees in the form of a Demand Draft /Bankers’ cheque drawn in favour of “PAO, UIDAI, New Delhi” payable at New Delhi, which is nonrefundable.</w:t>
            </w:r>
          </w:p>
          <w:p w:rsidR="004920F1" w:rsidRDefault="00A70691" w:rsidP="00465259">
            <w:pPr>
              <w:ind w:left="671"/>
              <w:jc w:val="both"/>
              <w:rPr>
                <w:bCs/>
              </w:rPr>
            </w:pPr>
            <w:r w:rsidRPr="00D84B48">
              <w:rPr>
                <w:bCs/>
              </w:rPr>
              <w:t xml:space="preserve">Alternatively, the bidders may purchase the hard copy of the RFE document from the UIDAI office at New Delhi up to 17.00 hrs on </w:t>
            </w:r>
            <w:r w:rsidR="00E025FF" w:rsidRPr="00D84B48">
              <w:rPr>
                <w:bCs/>
              </w:rPr>
              <w:t>7</w:t>
            </w:r>
            <w:r w:rsidRPr="00D84B48">
              <w:rPr>
                <w:bCs/>
                <w:vertAlign w:val="superscript"/>
              </w:rPr>
              <w:t>th</w:t>
            </w:r>
            <w:r w:rsidRPr="00D84B48">
              <w:rPr>
                <w:bCs/>
              </w:rPr>
              <w:t xml:space="preserve"> August 2011 against payment of Demand Draft/Bankers’ cheque of R</w:t>
            </w:r>
            <w:r w:rsidR="00E025FF" w:rsidRPr="00D84B48">
              <w:rPr>
                <w:bCs/>
              </w:rPr>
              <w:t>s</w:t>
            </w:r>
            <w:r w:rsidRPr="00D84B48">
              <w:rPr>
                <w:bCs/>
              </w:rPr>
              <w:t xml:space="preserve"> 5,000. These bidders are not required to furnish this fee again at the time of RFP submission.</w:t>
            </w:r>
          </w:p>
          <w:p w:rsidR="00AC71ED" w:rsidRPr="00A5222E" w:rsidRDefault="00AC71ED" w:rsidP="00465259">
            <w:pPr>
              <w:ind w:left="671"/>
              <w:jc w:val="both"/>
              <w:rPr>
                <w:bCs/>
              </w:rPr>
            </w:pPr>
          </w:p>
        </w:tc>
      </w:tr>
      <w:tr w:rsidR="008B47AF" w:rsidRPr="00A5222E">
        <w:tc>
          <w:tcPr>
            <w:tcW w:w="2340" w:type="dxa"/>
          </w:tcPr>
          <w:p w:rsidR="008B47AF" w:rsidRPr="00A5222E" w:rsidRDefault="008B47AF" w:rsidP="00465259">
            <w:pPr>
              <w:tabs>
                <w:tab w:val="left" w:pos="360"/>
              </w:tabs>
              <w:ind w:left="360" w:hanging="360"/>
              <w:jc w:val="both"/>
              <w:rPr>
                <w:b/>
                <w:lang w:val="en-GB"/>
              </w:rPr>
            </w:pPr>
          </w:p>
        </w:tc>
        <w:tc>
          <w:tcPr>
            <w:tcW w:w="6840" w:type="dxa"/>
          </w:tcPr>
          <w:p w:rsidR="008B47AF" w:rsidRPr="00A5222E" w:rsidRDefault="00A70691" w:rsidP="00465259">
            <w:pPr>
              <w:jc w:val="both"/>
              <w:rPr>
                <w:b/>
                <w:bCs/>
              </w:rPr>
            </w:pPr>
            <w:r w:rsidRPr="00A5222E">
              <w:rPr>
                <w:b/>
                <w:bCs/>
              </w:rPr>
              <w:t>3.12   Performance Bank Guarantee</w:t>
            </w:r>
          </w:p>
          <w:p w:rsidR="008B47AF" w:rsidRPr="00A5222E" w:rsidRDefault="008B47AF" w:rsidP="00465259">
            <w:pPr>
              <w:jc w:val="both"/>
              <w:rPr>
                <w:b/>
                <w:bCs/>
              </w:rPr>
            </w:pPr>
          </w:p>
          <w:p w:rsidR="008B47AF" w:rsidRPr="00A5222E" w:rsidRDefault="00A70691" w:rsidP="00465259">
            <w:pPr>
              <w:numPr>
                <w:ilvl w:val="0"/>
                <w:numId w:val="4"/>
              </w:numPr>
              <w:jc w:val="both"/>
            </w:pPr>
            <w:r w:rsidRPr="00A5222E">
              <w:t>The selected Bidder shall be required to furnish a Performance Bank Guarantee equivalent to 10% of the contract value rounded off to the nearest thousand Indian Rupees, in the form of an unconditional and irrevocable bank guarantee from a scheduled commercial bank in India for the entire period of contract with additional 90 days claim period. The bank guarantee must be submitted after award of contract but before signing of contract. The successful bidder has to renew the bank guarantee on same terms and conditions for the period up to contract including extension period, if any. Performance Bank Guarantee would be returned only after successful completion of tasks assigned to them and only after adjusting/recovering any dues recoverable/payable from/by the Bidder on any account under the contract. On submission of this performance guarantee and after signing of the contract, demand draft submitted towards EMD would be returned in original.</w:t>
            </w:r>
          </w:p>
          <w:p w:rsidR="00E1748F" w:rsidRPr="00A5222E" w:rsidRDefault="00E1748F" w:rsidP="00465259">
            <w:pPr>
              <w:ind w:left="720"/>
              <w:jc w:val="both"/>
            </w:pPr>
          </w:p>
          <w:p w:rsidR="00E1748F" w:rsidRPr="00A5222E" w:rsidRDefault="00A70691" w:rsidP="00465259">
            <w:pPr>
              <w:numPr>
                <w:ilvl w:val="0"/>
                <w:numId w:val="4"/>
              </w:numPr>
              <w:tabs>
                <w:tab w:val="clear" w:pos="720"/>
              </w:tabs>
              <w:jc w:val="both"/>
            </w:pPr>
            <w:r w:rsidRPr="00A5222E">
              <w:t>The format for the Performance Bank Guarantee is the same as the “Format of Bank Guarantee” provided in Vol II – `Standard Contract’  of the RFP</w:t>
            </w:r>
          </w:p>
          <w:p w:rsidR="00E1748F" w:rsidRPr="00A5222E" w:rsidRDefault="00E1748F" w:rsidP="00465259">
            <w:pPr>
              <w:jc w:val="both"/>
            </w:pPr>
          </w:p>
        </w:tc>
      </w:tr>
      <w:tr w:rsidR="008B47AF" w:rsidRPr="00A5222E">
        <w:tc>
          <w:tcPr>
            <w:tcW w:w="2340" w:type="dxa"/>
          </w:tcPr>
          <w:p w:rsidR="008B47AF" w:rsidRPr="00A5222E" w:rsidRDefault="00A70691" w:rsidP="00465259">
            <w:pPr>
              <w:tabs>
                <w:tab w:val="left" w:pos="360"/>
              </w:tabs>
              <w:ind w:left="360" w:hanging="360"/>
              <w:jc w:val="both"/>
              <w:rPr>
                <w:b/>
                <w:lang w:val="en-GB"/>
              </w:rPr>
            </w:pPr>
            <w:r w:rsidRPr="00A5222E">
              <w:rPr>
                <w:b/>
                <w:lang w:val="en-GB"/>
              </w:rPr>
              <w:t>4.</w:t>
            </w:r>
            <w:r w:rsidRPr="00A5222E">
              <w:rPr>
                <w:b/>
                <w:lang w:val="en-GB"/>
              </w:rPr>
              <w:tab/>
              <w:t xml:space="preserve">Submission, Receipt, and Opening of technical proposal </w:t>
            </w:r>
          </w:p>
        </w:tc>
        <w:tc>
          <w:tcPr>
            <w:tcW w:w="6840" w:type="dxa"/>
          </w:tcPr>
          <w:p w:rsidR="00730AEB" w:rsidRPr="00A5222E" w:rsidRDefault="00A70691" w:rsidP="00465259">
            <w:pPr>
              <w:pStyle w:val="BankNormal"/>
              <w:spacing w:after="200"/>
              <w:ind w:left="774" w:hanging="774"/>
              <w:jc w:val="both"/>
            </w:pPr>
            <w:r w:rsidRPr="00A5222E">
              <w:rPr>
                <w:szCs w:val="24"/>
              </w:rPr>
              <w:t>4.1</w:t>
            </w:r>
            <w:r w:rsidRPr="00A5222E">
              <w:rPr>
                <w:szCs w:val="24"/>
              </w:rPr>
              <w:tab/>
              <w:t xml:space="preserve">The original Technical proposal shall contain no interlineations or overwriting, except as necessary to correct errors made by the Bidders themselves. The person who signed the Bid must initial such corrections. </w:t>
            </w:r>
            <w:r w:rsidRPr="00A5222E">
              <w:t xml:space="preserve">Submission letters for the Technical Proposal should be in the format of TECH-1 </w:t>
            </w:r>
            <w:r w:rsidR="00000047" w:rsidRPr="00A5222E">
              <w:t xml:space="preserve">and TECH-7 </w:t>
            </w:r>
            <w:r w:rsidRPr="00A5222E">
              <w:t>of Section 4</w:t>
            </w:r>
            <w:r w:rsidR="00000047" w:rsidRPr="00A5222E">
              <w:t>.</w:t>
            </w:r>
            <w:r w:rsidRPr="00A5222E">
              <w:t xml:space="preserve"> </w:t>
            </w:r>
          </w:p>
          <w:p w:rsidR="008B47AF" w:rsidRPr="00A5222E" w:rsidRDefault="00A70691" w:rsidP="00465259">
            <w:pPr>
              <w:pStyle w:val="BankNormal"/>
              <w:spacing w:after="200"/>
              <w:ind w:left="774" w:hanging="774"/>
              <w:jc w:val="both"/>
              <w:rPr>
                <w:szCs w:val="24"/>
              </w:rPr>
            </w:pPr>
            <w:r w:rsidRPr="00A5222E">
              <w:rPr>
                <w:szCs w:val="24"/>
              </w:rPr>
              <w:t>4.2</w:t>
            </w:r>
            <w:r w:rsidRPr="00A5222E">
              <w:rPr>
                <w:szCs w:val="24"/>
              </w:rPr>
              <w:tab/>
              <w:t>An authorized representative of the Bidders shall initial all pages of the original Technical proposal. The authorization shall be in the form of a written power of attorney or in any other form demonstrating that the representative has been dully authorized to sign. The signed Technical proposal shall be marked “</w:t>
            </w:r>
            <w:r w:rsidRPr="00A5222E">
              <w:rPr>
                <w:smallCaps/>
                <w:szCs w:val="24"/>
              </w:rPr>
              <w:t>Original</w:t>
            </w:r>
            <w:r w:rsidRPr="00A5222E">
              <w:rPr>
                <w:szCs w:val="24"/>
              </w:rPr>
              <w:t>”.</w:t>
            </w:r>
          </w:p>
          <w:p w:rsidR="00B05FCB" w:rsidRPr="00A5222E" w:rsidRDefault="00A70691" w:rsidP="00465259">
            <w:pPr>
              <w:pStyle w:val="BankNormal"/>
              <w:spacing w:after="200"/>
              <w:ind w:left="792" w:hanging="792"/>
              <w:jc w:val="both"/>
              <w:rPr>
                <w:szCs w:val="24"/>
              </w:rPr>
            </w:pPr>
            <w:r w:rsidRPr="00A5222E">
              <w:rPr>
                <w:szCs w:val="24"/>
              </w:rPr>
              <w:t>4.3</w:t>
            </w:r>
            <w:r w:rsidRPr="00A5222E">
              <w:rPr>
                <w:szCs w:val="24"/>
              </w:rPr>
              <w:tab/>
              <w:t>The Technical Proposal shall be marked “</w:t>
            </w:r>
            <w:r w:rsidRPr="00A5222E">
              <w:rPr>
                <w:smallCaps/>
                <w:szCs w:val="24"/>
              </w:rPr>
              <w:t>Original</w:t>
            </w:r>
            <w:r w:rsidRPr="00A5222E">
              <w:rPr>
                <w:szCs w:val="24"/>
              </w:rPr>
              <w:t>” or “</w:t>
            </w:r>
            <w:r w:rsidRPr="00A5222E">
              <w:rPr>
                <w:smallCaps/>
                <w:szCs w:val="24"/>
              </w:rPr>
              <w:t>Copy</w:t>
            </w:r>
            <w:r w:rsidRPr="00A5222E">
              <w:rPr>
                <w:szCs w:val="24"/>
              </w:rPr>
              <w:t xml:space="preserve">” as appropriate. The Technical </w:t>
            </w:r>
            <w:r w:rsidRPr="00A5222E">
              <w:t xml:space="preserve">Proposals shall be sent to the addresses referred to and in the number of copies indicated in the Data Sheet Para 4.3. </w:t>
            </w:r>
            <w:r w:rsidRPr="00A5222E">
              <w:rPr>
                <w:szCs w:val="24"/>
              </w:rPr>
              <w:t>All required copies of the Technical Proposal are to be made from the original. If there are discrepancies between the original and the copies of the Technical Proposal, the original shall prevail.</w:t>
            </w:r>
          </w:p>
          <w:p w:rsidR="008B47AF" w:rsidRPr="00A5222E" w:rsidRDefault="00A70691" w:rsidP="00465259">
            <w:pPr>
              <w:pStyle w:val="BankNormal"/>
              <w:spacing w:after="200"/>
              <w:ind w:left="813" w:hanging="774"/>
              <w:jc w:val="both"/>
              <w:rPr>
                <w:szCs w:val="24"/>
              </w:rPr>
            </w:pPr>
            <w:r w:rsidRPr="00A5222E">
              <w:rPr>
                <w:szCs w:val="24"/>
              </w:rPr>
              <w:t xml:space="preserve">4.4    </w:t>
            </w:r>
            <w:r w:rsidR="00AE5973">
              <w:rPr>
                <w:szCs w:val="24"/>
              </w:rPr>
              <w:t xml:space="preserve">   </w:t>
            </w:r>
            <w:r w:rsidRPr="00A5222E">
              <w:rPr>
                <w:szCs w:val="24"/>
              </w:rPr>
              <w:t>The original and all copies of the Technical Proposal shall be placed in a sealed envelope clearly marked “</w:t>
            </w:r>
            <w:r w:rsidRPr="00A5222E">
              <w:rPr>
                <w:smallCaps/>
                <w:szCs w:val="24"/>
              </w:rPr>
              <w:t>Technical Proposal</w:t>
            </w:r>
            <w:r w:rsidRPr="00A5222E">
              <w:rPr>
                <w:szCs w:val="24"/>
              </w:rPr>
              <w:t>”.</w:t>
            </w:r>
            <w:r w:rsidR="006B2D11">
              <w:rPr>
                <w:szCs w:val="24"/>
              </w:rPr>
              <w:t xml:space="preserve"> </w:t>
            </w:r>
            <w:r w:rsidRPr="00A5222E">
              <w:rPr>
                <w:szCs w:val="24"/>
              </w:rPr>
              <w:t>The envelopes conta</w:t>
            </w:r>
            <w:r w:rsidR="006B2D11">
              <w:rPr>
                <w:szCs w:val="24"/>
              </w:rPr>
              <w:t xml:space="preserve">ining the Technical proposal, </w:t>
            </w:r>
            <w:r w:rsidRPr="00A5222E">
              <w:rPr>
                <w:szCs w:val="24"/>
              </w:rPr>
              <w:t>EMD, and Tender Fee shall be placed into an outer envelope and sealed. This outer envelope shall bear the submission address and be clearly marked “</w:t>
            </w:r>
            <w:r w:rsidRPr="00A5222E">
              <w:rPr>
                <w:b/>
                <w:bCs/>
                <w:smallCaps/>
                <w:szCs w:val="24"/>
              </w:rPr>
              <w:t>Do Not Open, Except In Presence Of The Official Appointed, Before</w:t>
            </w:r>
            <w:r w:rsidRPr="00A5222E">
              <w:rPr>
                <w:smallCaps/>
                <w:szCs w:val="24"/>
              </w:rPr>
              <w:t xml:space="preserve"> </w:t>
            </w:r>
            <w:r w:rsidR="006B2D11">
              <w:rPr>
                <w:b/>
                <w:szCs w:val="24"/>
              </w:rPr>
              <w:t>1600 hrs on 08</w:t>
            </w:r>
            <w:r w:rsidRPr="00A5222E">
              <w:rPr>
                <w:b/>
                <w:szCs w:val="24"/>
              </w:rPr>
              <w:t>-08-2011</w:t>
            </w:r>
            <w:r w:rsidRPr="00A5222E">
              <w:rPr>
                <w:szCs w:val="24"/>
              </w:rPr>
              <w:t xml:space="preserve">”. The Purchaser shall not be responsible for misplacement, losing or premature opening if the outer envelope is not sealed and/or marked as stipulated. This circumstance may be case for Bid rejection. </w:t>
            </w:r>
          </w:p>
        </w:tc>
      </w:tr>
      <w:tr w:rsidR="008B47AF" w:rsidRPr="00A5222E">
        <w:tc>
          <w:tcPr>
            <w:tcW w:w="2340" w:type="dxa"/>
          </w:tcPr>
          <w:p w:rsidR="008B47AF" w:rsidRPr="00A5222E" w:rsidRDefault="008B47AF" w:rsidP="00465259">
            <w:pPr>
              <w:tabs>
                <w:tab w:val="left" w:pos="360"/>
              </w:tabs>
              <w:ind w:left="360" w:hanging="360"/>
              <w:jc w:val="both"/>
              <w:rPr>
                <w:b/>
              </w:rPr>
            </w:pPr>
          </w:p>
        </w:tc>
        <w:tc>
          <w:tcPr>
            <w:tcW w:w="6840" w:type="dxa"/>
          </w:tcPr>
          <w:p w:rsidR="008B47AF" w:rsidRPr="00A5222E" w:rsidRDefault="00A70691" w:rsidP="00465259">
            <w:pPr>
              <w:spacing w:after="200"/>
              <w:ind w:left="774" w:hanging="774"/>
              <w:jc w:val="both"/>
              <w:rPr>
                <w:lang w:val="en-GB"/>
              </w:rPr>
            </w:pPr>
            <w:r w:rsidRPr="00A5222E">
              <w:rPr>
                <w:lang w:val="en-GB"/>
              </w:rPr>
              <w:t>4.5</w:t>
            </w:r>
            <w:r w:rsidRPr="00A5222E">
              <w:rPr>
                <w:lang w:val="en-GB"/>
              </w:rPr>
              <w:tab/>
              <w:t>The Bids must be sent to the address/addresses indicated in the Data Sheet and received by the Purchaser no later than the time and the date indicated in the Data Sheet, or any extension to this date in accordance with para 2.2 above. Any bid received by the Purchaser after the deadline for submission shall be returned unopened.</w:t>
            </w:r>
          </w:p>
          <w:p w:rsidR="003E5C01" w:rsidRPr="00A5222E" w:rsidRDefault="00A70691" w:rsidP="00465259">
            <w:pPr>
              <w:spacing w:after="200"/>
              <w:ind w:left="774" w:hanging="774"/>
              <w:jc w:val="both"/>
              <w:rPr>
                <w:lang w:val="en-GB"/>
              </w:rPr>
            </w:pPr>
            <w:r w:rsidRPr="00A5222E">
              <w:rPr>
                <w:lang w:val="en-GB"/>
              </w:rPr>
              <w:t>4.6      The  Purchaser  has  constituted  a  Consultancy Evaluation Committee  (CEC)  which  will  carry out the entire evaluation process</w:t>
            </w:r>
          </w:p>
        </w:tc>
      </w:tr>
      <w:tr w:rsidR="008B47AF" w:rsidRPr="00A5222E">
        <w:tc>
          <w:tcPr>
            <w:tcW w:w="2340" w:type="dxa"/>
          </w:tcPr>
          <w:p w:rsidR="008B47AF" w:rsidRPr="00A5222E" w:rsidRDefault="00A70691" w:rsidP="00465259">
            <w:pPr>
              <w:ind w:left="360"/>
              <w:jc w:val="both"/>
              <w:rPr>
                <w:b/>
                <w:lang w:val="en-GB"/>
              </w:rPr>
            </w:pPr>
            <w:r w:rsidRPr="00A5222E">
              <w:rPr>
                <w:b/>
                <w:lang w:val="en-GB"/>
              </w:rPr>
              <w:t xml:space="preserve">Right to Accept/ Reject the Bid </w:t>
            </w:r>
          </w:p>
        </w:tc>
        <w:tc>
          <w:tcPr>
            <w:tcW w:w="6840" w:type="dxa"/>
          </w:tcPr>
          <w:p w:rsidR="008B47AF" w:rsidRPr="00A5222E" w:rsidRDefault="00A70691" w:rsidP="00465259">
            <w:pPr>
              <w:pStyle w:val="BodyText"/>
              <w:spacing w:after="200"/>
              <w:ind w:left="777" w:hanging="777"/>
              <w:rPr>
                <w:szCs w:val="24"/>
              </w:rPr>
            </w:pPr>
            <w:r w:rsidRPr="00A5222E">
              <w:rPr>
                <w:bCs/>
                <w:iCs/>
                <w:szCs w:val="24"/>
              </w:rPr>
              <w:t>4.7       Purchaser</w:t>
            </w:r>
            <w:r w:rsidRPr="00A5222E">
              <w:rPr>
                <w:szCs w:val="24"/>
              </w:rPr>
              <w:t xml:space="preserve"> reserves the right to accept or reject any Bid and to annul the RFP process and reject all such bids at any time prior to award of contract, without thereby incurring any liability to the affected applicant(s) or any obligation to inform the affected applicant(s) of the grounds for such decision.</w:t>
            </w:r>
          </w:p>
        </w:tc>
      </w:tr>
      <w:tr w:rsidR="003E5C01" w:rsidRPr="00A5222E">
        <w:tc>
          <w:tcPr>
            <w:tcW w:w="2340" w:type="dxa"/>
          </w:tcPr>
          <w:p w:rsidR="003E5C01" w:rsidRPr="00A5222E" w:rsidRDefault="00A70691" w:rsidP="00465259">
            <w:pPr>
              <w:tabs>
                <w:tab w:val="left" w:pos="162"/>
              </w:tabs>
              <w:ind w:left="252" w:right="-90" w:hanging="252"/>
              <w:jc w:val="both"/>
              <w:rPr>
                <w:b/>
                <w:lang w:val="en-GB"/>
              </w:rPr>
            </w:pPr>
            <w:r w:rsidRPr="00A5222E">
              <w:rPr>
                <w:b/>
                <w:lang w:val="en-GB"/>
              </w:rPr>
              <w:t xml:space="preserve">5. Evaluation of  Technical Proposal </w:t>
            </w:r>
          </w:p>
        </w:tc>
        <w:tc>
          <w:tcPr>
            <w:tcW w:w="6840" w:type="dxa"/>
          </w:tcPr>
          <w:p w:rsidR="003E5C01" w:rsidRPr="00A5222E" w:rsidRDefault="00A70691" w:rsidP="00465259">
            <w:pPr>
              <w:pStyle w:val="BodyText"/>
              <w:spacing w:after="200"/>
              <w:ind w:left="777" w:hanging="777"/>
            </w:pPr>
            <w:r w:rsidRPr="00A5222E">
              <w:t xml:space="preserve">5.1      The CEC shall evaluate the Technical Proposals on the basis of evaluation criteria, sub-criteria specified in the </w:t>
            </w:r>
            <w:r w:rsidR="00981157" w:rsidRPr="00A5222E">
              <w:t>Data sheet.</w:t>
            </w:r>
            <w:r w:rsidRPr="00A5222E">
              <w:t xml:space="preserve"> The qualification of the consultant  and  the  evaluation  criteria  for  the  technical  proposal  shall  be  as  defined  in  the  Data sheet. Each responsive Proposal will be given a technical score (St). A Proposal shall be rejected at this stage if it does not respond to important aspects of the RFP or if it fails to achieve the minimum technical score indicated in the Data Sheet.</w:t>
            </w:r>
          </w:p>
          <w:p w:rsidR="00246545" w:rsidRPr="00A5222E" w:rsidRDefault="00A70691" w:rsidP="00465259">
            <w:pPr>
              <w:pStyle w:val="BodyText"/>
              <w:spacing w:after="200"/>
              <w:ind w:left="777" w:hanging="777"/>
            </w:pPr>
            <w:r w:rsidRPr="00A5222E">
              <w:t>5.2     The bidder with the highest technical score (St) will be selected.</w:t>
            </w:r>
          </w:p>
          <w:p w:rsidR="00FE2956" w:rsidRPr="00A5222E" w:rsidRDefault="00FE2956" w:rsidP="00465259">
            <w:pPr>
              <w:pStyle w:val="BodyText"/>
              <w:spacing w:after="200"/>
              <w:ind w:left="777" w:hanging="777"/>
              <w:rPr>
                <w:bCs/>
                <w:iCs/>
                <w:szCs w:val="24"/>
              </w:rPr>
            </w:pPr>
          </w:p>
        </w:tc>
      </w:tr>
      <w:tr w:rsidR="00130605" w:rsidRPr="00A5222E">
        <w:tc>
          <w:tcPr>
            <w:tcW w:w="2340" w:type="dxa"/>
          </w:tcPr>
          <w:p w:rsidR="007B453E" w:rsidRPr="00A5222E" w:rsidRDefault="00A70691" w:rsidP="00465259">
            <w:pPr>
              <w:tabs>
                <w:tab w:val="left" w:pos="360"/>
              </w:tabs>
              <w:ind w:left="360" w:hanging="360"/>
              <w:jc w:val="both"/>
              <w:rPr>
                <w:b/>
                <w:lang w:val="en-GB"/>
              </w:rPr>
            </w:pPr>
            <w:r w:rsidRPr="00A5222E">
              <w:rPr>
                <w:b/>
                <w:lang w:val="en-GB"/>
              </w:rPr>
              <w:t>6.</w:t>
            </w:r>
            <w:r w:rsidRPr="00A5222E">
              <w:rPr>
                <w:b/>
                <w:lang w:val="en-GB"/>
              </w:rPr>
              <w:tab/>
              <w:t>Negotiations of terms and conditions of Contract</w:t>
            </w:r>
          </w:p>
          <w:p w:rsidR="00130605" w:rsidRPr="00A5222E" w:rsidRDefault="00130605" w:rsidP="00465259">
            <w:pPr>
              <w:tabs>
                <w:tab w:val="left" w:pos="360"/>
              </w:tabs>
              <w:ind w:left="360" w:hanging="360"/>
              <w:jc w:val="both"/>
              <w:rPr>
                <w:b/>
                <w:lang w:val="en-GB"/>
              </w:rPr>
            </w:pPr>
          </w:p>
          <w:p w:rsidR="00130605" w:rsidRPr="00A5222E" w:rsidRDefault="00130605" w:rsidP="00465259">
            <w:pPr>
              <w:tabs>
                <w:tab w:val="left" w:pos="360"/>
              </w:tabs>
              <w:ind w:left="360" w:hanging="360"/>
              <w:jc w:val="both"/>
              <w:rPr>
                <w:b/>
                <w:lang w:val="en-GB"/>
              </w:rPr>
            </w:pPr>
          </w:p>
        </w:tc>
        <w:tc>
          <w:tcPr>
            <w:tcW w:w="6840" w:type="dxa"/>
          </w:tcPr>
          <w:p w:rsidR="00130605" w:rsidRPr="00A5222E" w:rsidDel="00EA50A8" w:rsidRDefault="00A70691" w:rsidP="00465259">
            <w:pPr>
              <w:pStyle w:val="BodyText"/>
              <w:spacing w:after="200"/>
              <w:ind w:left="777" w:hanging="777"/>
              <w:rPr>
                <w:szCs w:val="24"/>
              </w:rPr>
            </w:pPr>
            <w:r w:rsidRPr="00A5222E">
              <w:rPr>
                <w:lang w:val="en-GB"/>
              </w:rPr>
              <w:t>6.1</w:t>
            </w:r>
            <w:r w:rsidRPr="00A5222E">
              <w:rPr>
                <w:lang w:val="en-GB"/>
              </w:rPr>
              <w:tab/>
              <w:t>Negotiations may be held at the address indicated in the Data Sheet. The invited Consultant will, as a pre-requisite for attendance at the negotiations, confirm availability of all Professional staff. Failure in satisfying such requirements may result in the Purchaser proceeding to negotiate with the next-ranked Consultant.  Representatives conducting negotiations on behalf of the Consultant must have written authority to negotiate and conclude a Contract.</w:t>
            </w:r>
          </w:p>
        </w:tc>
      </w:tr>
      <w:tr w:rsidR="00130605" w:rsidRPr="00A5222E">
        <w:tc>
          <w:tcPr>
            <w:tcW w:w="2340" w:type="dxa"/>
          </w:tcPr>
          <w:p w:rsidR="00130605" w:rsidRPr="00A5222E" w:rsidRDefault="00A70691" w:rsidP="00465259">
            <w:pPr>
              <w:tabs>
                <w:tab w:val="left" w:pos="360"/>
              </w:tabs>
              <w:ind w:left="360" w:hanging="360"/>
              <w:jc w:val="both"/>
              <w:rPr>
                <w:b/>
                <w:lang w:val="en-GB"/>
              </w:rPr>
            </w:pPr>
            <w:r w:rsidRPr="00A5222E">
              <w:rPr>
                <w:b/>
                <w:lang w:val="en-GB"/>
              </w:rPr>
              <w:t xml:space="preserve">Technical Terms </w:t>
            </w:r>
          </w:p>
        </w:tc>
        <w:tc>
          <w:tcPr>
            <w:tcW w:w="6840" w:type="dxa"/>
          </w:tcPr>
          <w:p w:rsidR="00130605" w:rsidRPr="00A5222E" w:rsidDel="00EA50A8" w:rsidRDefault="00A70691" w:rsidP="00465259">
            <w:pPr>
              <w:pStyle w:val="BodyText"/>
              <w:spacing w:after="200"/>
              <w:ind w:left="777" w:hanging="777"/>
              <w:rPr>
                <w:szCs w:val="24"/>
              </w:rPr>
            </w:pPr>
            <w:r w:rsidRPr="00A5222E">
              <w:t xml:space="preserve"> </w:t>
            </w:r>
            <w:r w:rsidR="00E57392" w:rsidRPr="00A5222E">
              <w:t xml:space="preserve">6.2 </w:t>
            </w:r>
            <w:r w:rsidR="00E57392">
              <w:t xml:space="preserve">  </w:t>
            </w:r>
            <w:r w:rsidR="00E57392" w:rsidRPr="00A5222E">
              <w:t>Negotiations</w:t>
            </w:r>
            <w:r w:rsidRPr="00A5222E">
              <w:t xml:space="preserve"> may includ</w:t>
            </w:r>
            <w:r w:rsidR="00081252">
              <w:t xml:space="preserve">e a discussion of the Technical </w:t>
            </w:r>
            <w:r w:rsidRPr="00A5222E">
              <w:t>Proposal, the proposed technical approach and methodology, work plan, and organization and staffing, and any suggestions made by the Consultant to improve the Terms of Reference. The Purchaser and the Consultants will finalize the Terms of Reference, staffing schedule, work schedule, logistics, and reporting. These documents will then be incorporated in the Contract as “Description of Services”. Special attention will be paid to clearly defining the inputs and facilities required from the Purchaser to ensure satisfactory implementation of the assignment. The Purchaser shall prepare minutes of negotiations which will be signed by the Purchaser and the Consultant.</w:t>
            </w:r>
          </w:p>
        </w:tc>
      </w:tr>
      <w:tr w:rsidR="00130605" w:rsidRPr="00A5222E">
        <w:tc>
          <w:tcPr>
            <w:tcW w:w="2340" w:type="dxa"/>
          </w:tcPr>
          <w:p w:rsidR="00130605" w:rsidRPr="00A5222E" w:rsidRDefault="00A70691" w:rsidP="00465259">
            <w:pPr>
              <w:ind w:left="360"/>
              <w:jc w:val="both"/>
              <w:rPr>
                <w:b/>
                <w:lang w:val="en-GB"/>
              </w:rPr>
            </w:pPr>
            <w:r w:rsidRPr="00A5222E">
              <w:rPr>
                <w:b/>
                <w:lang w:val="en-GB"/>
              </w:rPr>
              <w:t xml:space="preserve">Financial Terms </w:t>
            </w:r>
          </w:p>
          <w:p w:rsidR="00130605" w:rsidRPr="00A5222E" w:rsidRDefault="00130605" w:rsidP="00465259">
            <w:pPr>
              <w:tabs>
                <w:tab w:val="left" w:pos="360"/>
              </w:tabs>
              <w:ind w:left="360" w:hanging="360"/>
              <w:jc w:val="both"/>
              <w:rPr>
                <w:b/>
                <w:lang w:val="en-GB"/>
              </w:rPr>
            </w:pPr>
          </w:p>
        </w:tc>
        <w:tc>
          <w:tcPr>
            <w:tcW w:w="6840" w:type="dxa"/>
          </w:tcPr>
          <w:p w:rsidR="00130605" w:rsidRPr="00A5222E" w:rsidDel="00EA50A8" w:rsidRDefault="00A70691" w:rsidP="00465259">
            <w:pPr>
              <w:pStyle w:val="BodyText"/>
              <w:spacing w:after="200"/>
              <w:ind w:left="777" w:hanging="777"/>
              <w:rPr>
                <w:szCs w:val="24"/>
              </w:rPr>
            </w:pPr>
            <w:r w:rsidRPr="00A5222E">
              <w:t>6.3</w:t>
            </w:r>
            <w:r w:rsidRPr="00A5222E">
              <w:tab/>
            </w:r>
            <w:r w:rsidR="003F0155" w:rsidRPr="00A5222E">
              <w:t>There will be no financial negotiations.</w:t>
            </w:r>
          </w:p>
        </w:tc>
      </w:tr>
      <w:tr w:rsidR="00130605" w:rsidRPr="00A5222E">
        <w:tc>
          <w:tcPr>
            <w:tcW w:w="2340" w:type="dxa"/>
          </w:tcPr>
          <w:p w:rsidR="00130605" w:rsidRPr="00A5222E" w:rsidRDefault="00A70691" w:rsidP="00465259">
            <w:pPr>
              <w:tabs>
                <w:tab w:val="left" w:pos="360"/>
              </w:tabs>
              <w:ind w:left="360" w:hanging="360"/>
              <w:jc w:val="both"/>
              <w:rPr>
                <w:b/>
                <w:lang w:val="en-GB"/>
              </w:rPr>
            </w:pPr>
            <w:r w:rsidRPr="00A5222E">
              <w:rPr>
                <w:b/>
                <w:lang w:val="en-GB"/>
              </w:rPr>
              <w:t>Availability of Professional staff/experts</w:t>
            </w:r>
          </w:p>
        </w:tc>
        <w:tc>
          <w:tcPr>
            <w:tcW w:w="6840" w:type="dxa"/>
          </w:tcPr>
          <w:p w:rsidR="00130605" w:rsidRPr="00A5222E" w:rsidDel="00EA50A8" w:rsidRDefault="00A70691" w:rsidP="00465259">
            <w:pPr>
              <w:pStyle w:val="BodyText"/>
              <w:spacing w:after="200"/>
              <w:ind w:left="777" w:hanging="777"/>
              <w:rPr>
                <w:szCs w:val="24"/>
              </w:rPr>
            </w:pPr>
            <w:r w:rsidRPr="00A5222E">
              <w:rPr>
                <w:lang w:val="en-GB"/>
              </w:rPr>
              <w:t>6.4</w:t>
            </w:r>
            <w:r w:rsidRPr="00A5222E">
              <w:rPr>
                <w:lang w:val="en-GB"/>
              </w:rPr>
              <w:tab/>
              <w:t>Having selected the Consultant on the basis of, among other things, an evaluation of proposed Professional staff, the Purchaser expects to negotiate a Contract on the basis of the Professional staff named in the Proposal. Before contract negotiations, the Purchaser will require assurances that the Professional staff will be actually available. The Purchaser will not consider substitutions during contract negotiations unless both parties agree that undue delay in the selection process makes such substitution unavoidable or for reasons such as death or medical incapacity. If this is not the case and if it is established that Professional staff were offered in the proposal without confirming their availability, the Consultant may be disqualified. Any proposed substitute shall have equivalent or better qualifications and experience than the original candidate and be submitted by the Consultant within the period of time specified in the letter of invitation to negotiate.</w:t>
            </w:r>
          </w:p>
        </w:tc>
      </w:tr>
      <w:tr w:rsidR="00130605" w:rsidRPr="00A5222E">
        <w:tc>
          <w:tcPr>
            <w:tcW w:w="2340" w:type="dxa"/>
          </w:tcPr>
          <w:p w:rsidR="00130605" w:rsidRPr="00A5222E" w:rsidRDefault="00A70691" w:rsidP="00465259">
            <w:pPr>
              <w:tabs>
                <w:tab w:val="left" w:pos="360"/>
              </w:tabs>
              <w:ind w:left="360" w:hanging="360"/>
              <w:jc w:val="both"/>
              <w:rPr>
                <w:b/>
                <w:lang w:val="en-GB"/>
              </w:rPr>
            </w:pPr>
            <w:r w:rsidRPr="00A5222E">
              <w:rPr>
                <w:b/>
                <w:lang w:val="en-GB"/>
              </w:rPr>
              <w:t>Conclusion of the negotiations</w:t>
            </w:r>
          </w:p>
        </w:tc>
        <w:tc>
          <w:tcPr>
            <w:tcW w:w="6840" w:type="dxa"/>
          </w:tcPr>
          <w:p w:rsidR="00130605" w:rsidRPr="00A5222E" w:rsidDel="00EA50A8" w:rsidRDefault="00A70691" w:rsidP="00465259">
            <w:pPr>
              <w:pStyle w:val="BodyText"/>
              <w:spacing w:after="200"/>
              <w:ind w:left="777" w:hanging="777"/>
              <w:rPr>
                <w:szCs w:val="24"/>
              </w:rPr>
            </w:pPr>
            <w:r w:rsidRPr="00A5222E">
              <w:t>6.5</w:t>
            </w:r>
            <w:r w:rsidRPr="00A5222E">
              <w:tab/>
              <w:t xml:space="preserve">Negotiations will conclude with a review of the draft Contract. To complete negotiations the Purchaser and the Consultant will initial the agreed Contract. If negotiations fail, the Purchaser will invite the Consultant who </w:t>
            </w:r>
            <w:r w:rsidR="004950ED">
              <w:t>scored</w:t>
            </w:r>
            <w:r w:rsidRPr="00A5222E">
              <w:t xml:space="preserve"> second </w:t>
            </w:r>
            <w:r w:rsidR="004950ED">
              <w:t xml:space="preserve">highest </w:t>
            </w:r>
            <w:r w:rsidR="00462561">
              <w:t xml:space="preserve">technical </w:t>
            </w:r>
            <w:r w:rsidR="004950ED">
              <w:t xml:space="preserve">score </w:t>
            </w:r>
            <w:r w:rsidR="009B45E0">
              <w:rPr>
                <w:b/>
              </w:rPr>
              <w:t>St</w:t>
            </w:r>
            <w:r w:rsidRPr="00A5222E">
              <w:t xml:space="preserve"> to negotiate a Contract.</w:t>
            </w:r>
          </w:p>
        </w:tc>
      </w:tr>
      <w:tr w:rsidR="008B47AF" w:rsidRPr="00A5222E">
        <w:tc>
          <w:tcPr>
            <w:tcW w:w="2340" w:type="dxa"/>
          </w:tcPr>
          <w:p w:rsidR="008B47AF" w:rsidRPr="00A5222E" w:rsidRDefault="00A70691" w:rsidP="00465259">
            <w:pPr>
              <w:tabs>
                <w:tab w:val="left" w:pos="360"/>
              </w:tabs>
              <w:ind w:left="360" w:hanging="360"/>
              <w:jc w:val="both"/>
              <w:rPr>
                <w:b/>
                <w:lang w:val="en-GB"/>
              </w:rPr>
            </w:pPr>
            <w:r w:rsidRPr="00A5222E">
              <w:rPr>
                <w:b/>
                <w:lang w:val="en-GB"/>
              </w:rPr>
              <w:t>7    Disqualification</w:t>
            </w:r>
          </w:p>
        </w:tc>
        <w:tc>
          <w:tcPr>
            <w:tcW w:w="6840" w:type="dxa"/>
          </w:tcPr>
          <w:p w:rsidR="00AC5646" w:rsidRPr="00A5222E" w:rsidRDefault="00981157" w:rsidP="00465259">
            <w:pPr>
              <w:pStyle w:val="CHeading14"/>
              <w:widowControl w:val="0"/>
              <w:pBdr>
                <w:bottom w:val="none" w:sz="0" w:space="0" w:color="auto"/>
              </w:pBdr>
              <w:shd w:val="clear" w:color="auto" w:fill="auto"/>
              <w:tabs>
                <w:tab w:val="left" w:pos="792"/>
                <w:tab w:val="left" w:pos="3690"/>
              </w:tabs>
              <w:autoSpaceDE w:val="0"/>
              <w:autoSpaceDN w:val="0"/>
              <w:adjustRightInd w:val="0"/>
              <w:spacing w:before="100" w:after="100"/>
              <w:ind w:left="792"/>
              <w:jc w:val="left"/>
              <w:rPr>
                <w:rFonts w:ascii="Times New Roman" w:hAnsi="Times New Roman"/>
                <w:b w:val="0"/>
                <w:sz w:val="24"/>
                <w:lang w:val="en-IN" w:eastAsia="en-IN"/>
              </w:rPr>
            </w:pPr>
            <w:r w:rsidRPr="00A5222E">
              <w:rPr>
                <w:rFonts w:ascii="Times New Roman" w:hAnsi="Times New Roman"/>
                <w:b w:val="0"/>
                <w:sz w:val="24"/>
                <w:lang w:val="en-IN" w:eastAsia="en-IN"/>
              </w:rPr>
              <w:t>Purchaser may at its sole discretion and at any time during the evaluation of  bid  disqualify any bidder , if the bidder :</w:t>
            </w:r>
          </w:p>
          <w:p w:rsidR="008B47AF" w:rsidRPr="00A5222E" w:rsidRDefault="00981157" w:rsidP="00465259">
            <w:pPr>
              <w:numPr>
                <w:ilvl w:val="0"/>
                <w:numId w:val="1"/>
              </w:numPr>
              <w:autoSpaceDE w:val="0"/>
              <w:autoSpaceDN w:val="0"/>
              <w:adjustRightInd w:val="0"/>
              <w:spacing w:before="100" w:after="100"/>
              <w:jc w:val="both"/>
              <w:rPr>
                <w:lang w:val="en-IN" w:eastAsia="en-IN"/>
              </w:rPr>
            </w:pPr>
            <w:r w:rsidRPr="00A5222E">
              <w:rPr>
                <w:lang w:val="en-IN" w:eastAsia="en-IN"/>
              </w:rPr>
              <w:t xml:space="preserve">Submitted the bid after the response deadline; </w:t>
            </w:r>
          </w:p>
          <w:p w:rsidR="008B47AF" w:rsidRPr="00A5222E" w:rsidRDefault="00981157" w:rsidP="00465259">
            <w:pPr>
              <w:numPr>
                <w:ilvl w:val="0"/>
                <w:numId w:val="1"/>
              </w:numPr>
              <w:autoSpaceDE w:val="0"/>
              <w:autoSpaceDN w:val="0"/>
              <w:adjustRightInd w:val="0"/>
              <w:spacing w:before="100" w:after="100"/>
              <w:jc w:val="both"/>
              <w:rPr>
                <w:lang w:val="en-IN" w:eastAsia="en-IN"/>
              </w:rPr>
            </w:pPr>
            <w:r w:rsidRPr="00A5222E">
              <w:rPr>
                <w:lang w:val="en-IN" w:eastAsia="en-IN"/>
              </w:rPr>
              <w:t xml:space="preserve">Made misleading or false representations in the forms, statements, attachments etc of the documents submitted by the bidder (including , eligibility, technical proposal) ; </w:t>
            </w:r>
          </w:p>
          <w:p w:rsidR="008B47AF" w:rsidRPr="00A5222E" w:rsidRDefault="00981157" w:rsidP="00465259">
            <w:pPr>
              <w:numPr>
                <w:ilvl w:val="0"/>
                <w:numId w:val="1"/>
              </w:numPr>
              <w:autoSpaceDE w:val="0"/>
              <w:autoSpaceDN w:val="0"/>
              <w:adjustRightInd w:val="0"/>
              <w:spacing w:before="100" w:after="100"/>
              <w:jc w:val="both"/>
              <w:rPr>
                <w:lang w:val="en-IN" w:eastAsia="en-IN"/>
              </w:rPr>
            </w:pPr>
            <w:r w:rsidRPr="00A5222E">
              <w:rPr>
                <w:lang w:val="en-IN" w:eastAsia="en-IN"/>
              </w:rPr>
              <w:t xml:space="preserve">Exhibited a record of poor performance such as abandoning works, not properly completing the contractual obligations, inordinately delaying completion or financial failures, etc. in any project in the preceding three years; </w:t>
            </w:r>
          </w:p>
          <w:p w:rsidR="008B47AF" w:rsidRPr="00A5222E" w:rsidRDefault="002966A2" w:rsidP="00465259">
            <w:pPr>
              <w:numPr>
                <w:ilvl w:val="0"/>
                <w:numId w:val="1"/>
              </w:numPr>
              <w:autoSpaceDE w:val="0"/>
              <w:autoSpaceDN w:val="0"/>
              <w:adjustRightInd w:val="0"/>
              <w:spacing w:before="100" w:after="100"/>
              <w:jc w:val="both"/>
              <w:rPr>
                <w:lang w:val="en-IN" w:eastAsia="en-IN"/>
              </w:rPr>
            </w:pPr>
            <w:r>
              <w:rPr>
                <w:lang w:val="en-IN" w:eastAsia="en-IN"/>
              </w:rPr>
              <w:t>Submitted a</w:t>
            </w:r>
            <w:r w:rsidR="00981157" w:rsidRPr="00A5222E">
              <w:rPr>
                <w:lang w:val="en-IN" w:eastAsia="en-IN"/>
              </w:rPr>
              <w:t xml:space="preserve"> bid  that is not accompanied by required documentation or is non-responsive; </w:t>
            </w:r>
          </w:p>
          <w:p w:rsidR="008B47AF" w:rsidRPr="00A5222E" w:rsidRDefault="00981157" w:rsidP="00465259">
            <w:pPr>
              <w:numPr>
                <w:ilvl w:val="0"/>
                <w:numId w:val="1"/>
              </w:numPr>
              <w:autoSpaceDE w:val="0"/>
              <w:autoSpaceDN w:val="0"/>
              <w:adjustRightInd w:val="0"/>
              <w:spacing w:before="100" w:after="100"/>
              <w:jc w:val="both"/>
              <w:rPr>
                <w:lang w:val="en-IN" w:eastAsia="en-IN"/>
              </w:rPr>
            </w:pPr>
            <w:r w:rsidRPr="00A5222E">
              <w:rPr>
                <w:lang w:val="en-IN" w:eastAsia="en-IN"/>
              </w:rPr>
              <w:t xml:space="preserve">Failed to provide clarifications related thereto, when sought; </w:t>
            </w:r>
          </w:p>
          <w:p w:rsidR="008B47AF" w:rsidRPr="00A5222E" w:rsidRDefault="001E557A" w:rsidP="00465259">
            <w:pPr>
              <w:numPr>
                <w:ilvl w:val="0"/>
                <w:numId w:val="1"/>
              </w:numPr>
              <w:autoSpaceDE w:val="0"/>
              <w:autoSpaceDN w:val="0"/>
              <w:adjustRightInd w:val="0"/>
              <w:spacing w:before="100" w:after="100"/>
              <w:jc w:val="both"/>
              <w:rPr>
                <w:lang w:val="en-IN" w:eastAsia="en-IN"/>
              </w:rPr>
            </w:pPr>
            <w:r>
              <w:rPr>
                <w:lang w:val="en-IN" w:eastAsia="en-IN"/>
              </w:rPr>
              <w:t>Submitted more than one bid</w:t>
            </w:r>
            <w:r w:rsidR="00981157" w:rsidRPr="00A5222E">
              <w:rPr>
                <w:lang w:val="en-IN" w:eastAsia="en-IN"/>
              </w:rPr>
              <w:t xml:space="preserve">; </w:t>
            </w:r>
          </w:p>
          <w:p w:rsidR="008B47AF" w:rsidRPr="00A5222E" w:rsidRDefault="00981157" w:rsidP="00465259">
            <w:pPr>
              <w:numPr>
                <w:ilvl w:val="0"/>
                <w:numId w:val="1"/>
              </w:numPr>
              <w:autoSpaceDE w:val="0"/>
              <w:autoSpaceDN w:val="0"/>
              <w:adjustRightInd w:val="0"/>
              <w:spacing w:before="100" w:after="100"/>
              <w:jc w:val="both"/>
              <w:rPr>
                <w:lang w:val="en-IN" w:eastAsia="en-IN"/>
              </w:rPr>
            </w:pPr>
            <w:r w:rsidRPr="00A5222E">
              <w:rPr>
                <w:lang w:val="en-IN" w:eastAsia="en-IN"/>
              </w:rPr>
              <w:t xml:space="preserve">Was declared ineligible/blacklisted by the Government of India/State/UT Government; </w:t>
            </w:r>
          </w:p>
          <w:p w:rsidR="008B47AF" w:rsidRPr="00A5222E" w:rsidRDefault="00981157" w:rsidP="00465259">
            <w:pPr>
              <w:numPr>
                <w:ilvl w:val="0"/>
                <w:numId w:val="1"/>
              </w:numPr>
              <w:autoSpaceDE w:val="0"/>
              <w:autoSpaceDN w:val="0"/>
              <w:adjustRightInd w:val="0"/>
              <w:spacing w:before="100" w:after="100"/>
              <w:jc w:val="both"/>
              <w:rPr>
                <w:lang w:val="en-IN" w:eastAsia="en-IN"/>
              </w:rPr>
            </w:pPr>
            <w:r w:rsidRPr="00A5222E">
              <w:rPr>
                <w:lang w:val="en-IN" w:eastAsia="en-IN"/>
              </w:rPr>
              <w:t>Is in litigation with any Government in India/ State/ UT Government;</w:t>
            </w:r>
          </w:p>
          <w:p w:rsidR="003A1AFA" w:rsidRPr="00A5222E" w:rsidRDefault="003A1AFA" w:rsidP="00465259">
            <w:pPr>
              <w:autoSpaceDE w:val="0"/>
              <w:autoSpaceDN w:val="0"/>
              <w:adjustRightInd w:val="0"/>
              <w:spacing w:before="100" w:after="100"/>
              <w:ind w:left="720"/>
              <w:jc w:val="both"/>
              <w:rPr>
                <w:lang w:val="en-IN" w:eastAsia="en-IN"/>
              </w:rPr>
            </w:pPr>
          </w:p>
        </w:tc>
      </w:tr>
      <w:tr w:rsidR="008B47AF" w:rsidRPr="00A5222E">
        <w:tc>
          <w:tcPr>
            <w:tcW w:w="2340" w:type="dxa"/>
          </w:tcPr>
          <w:p w:rsidR="008B47AF" w:rsidRPr="00A5222E" w:rsidRDefault="00A70691" w:rsidP="00465259">
            <w:pPr>
              <w:tabs>
                <w:tab w:val="left" w:pos="360"/>
              </w:tabs>
              <w:ind w:left="360" w:hanging="360"/>
              <w:jc w:val="both"/>
              <w:rPr>
                <w:b/>
                <w:lang w:val="en-GB"/>
              </w:rPr>
            </w:pPr>
            <w:r w:rsidRPr="00A5222E">
              <w:rPr>
                <w:b/>
                <w:lang w:val="en-GB"/>
              </w:rPr>
              <w:t>8.</w:t>
            </w:r>
            <w:r w:rsidRPr="00A5222E">
              <w:rPr>
                <w:b/>
                <w:lang w:val="en-GB"/>
              </w:rPr>
              <w:tab/>
              <w:t>Award of Contract</w:t>
            </w:r>
          </w:p>
        </w:tc>
        <w:tc>
          <w:tcPr>
            <w:tcW w:w="6840" w:type="dxa"/>
          </w:tcPr>
          <w:p w:rsidR="008B47AF" w:rsidRPr="00A5222E" w:rsidRDefault="00A70691" w:rsidP="00465259">
            <w:pPr>
              <w:spacing w:after="200"/>
              <w:ind w:left="774" w:hanging="774"/>
              <w:jc w:val="both"/>
              <w:rPr>
                <w:lang w:val="en-GB"/>
              </w:rPr>
            </w:pPr>
            <w:r w:rsidRPr="00A5222E">
              <w:rPr>
                <w:lang w:val="en-GB"/>
              </w:rPr>
              <w:t xml:space="preserve">8.1    After completing negotiations the Purchaser shall issue a Letter of Intent to the selected bidder, and promptly notify all bidders who have submitted proposals about the decision taken as 6.5 above. Selected bidder will sign the contract as per the standard form of contract within 5 days of issuance of the letter of intent. </w:t>
            </w:r>
          </w:p>
          <w:p w:rsidR="008B47AF" w:rsidRPr="00A5222E" w:rsidRDefault="00A70691" w:rsidP="00465259">
            <w:pPr>
              <w:spacing w:after="200"/>
              <w:ind w:left="774" w:hanging="774"/>
              <w:jc w:val="both"/>
              <w:rPr>
                <w:lang w:val="en-GB"/>
              </w:rPr>
            </w:pPr>
            <w:r w:rsidRPr="00A5222E">
              <w:rPr>
                <w:lang w:val="en-GB"/>
              </w:rPr>
              <w:t>8.2</w:t>
            </w:r>
            <w:r w:rsidRPr="00A5222E">
              <w:rPr>
                <w:lang w:val="en-GB"/>
              </w:rPr>
              <w:tab/>
              <w:t xml:space="preserve">The Bidder is expected to commence the assignment on the date and at the location specified in the </w:t>
            </w:r>
            <w:r w:rsidR="00981157" w:rsidRPr="00A5222E">
              <w:rPr>
                <w:lang w:val="en-GB"/>
              </w:rPr>
              <w:t>Part II Data Sheet</w:t>
            </w:r>
            <w:r w:rsidRPr="00A5222E">
              <w:rPr>
                <w:lang w:val="en-GB"/>
              </w:rPr>
              <w:t>. In case the wi</w:t>
            </w:r>
            <w:r w:rsidR="000C194C">
              <w:rPr>
                <w:lang w:val="en-GB"/>
              </w:rPr>
              <w:t>nning Bidder fails to start the</w:t>
            </w:r>
            <w:r w:rsidRPr="00A5222E">
              <w:rPr>
                <w:lang w:val="en-GB"/>
              </w:rPr>
              <w:t xml:space="preserve"> work within 15 days of issue of Letter of Award of Work/ Letter of Intent, then the Purchaser may cancel the award of work and negotiate with the bidder with second highest technical score for award of work.</w:t>
            </w:r>
          </w:p>
        </w:tc>
      </w:tr>
      <w:tr w:rsidR="0071218A" w:rsidRPr="00A5222E" w:rsidTr="0051159F">
        <w:trPr>
          <w:trHeight w:val="2212"/>
        </w:trPr>
        <w:tc>
          <w:tcPr>
            <w:tcW w:w="2340" w:type="dxa"/>
          </w:tcPr>
          <w:p w:rsidR="0071218A" w:rsidRPr="00A5222E" w:rsidDel="0071218A" w:rsidRDefault="00A70691" w:rsidP="00465259">
            <w:pPr>
              <w:tabs>
                <w:tab w:val="left" w:pos="72"/>
              </w:tabs>
              <w:jc w:val="both"/>
            </w:pPr>
            <w:r w:rsidRPr="00A5222E">
              <w:rPr>
                <w:b/>
                <w:lang w:val="en-GB"/>
              </w:rPr>
              <w:t>9. Confidentiality</w:t>
            </w:r>
          </w:p>
        </w:tc>
        <w:tc>
          <w:tcPr>
            <w:tcW w:w="6840" w:type="dxa"/>
          </w:tcPr>
          <w:p w:rsidR="0071218A" w:rsidRPr="00A5222E" w:rsidDel="0071218A" w:rsidRDefault="00A70691" w:rsidP="00465259">
            <w:pPr>
              <w:spacing w:after="200"/>
              <w:ind w:left="774" w:hanging="774"/>
              <w:jc w:val="both"/>
            </w:pPr>
            <w:r w:rsidRPr="00A5222E">
              <w:rPr>
                <w:lang w:val="en-GB"/>
              </w:rPr>
              <w:t>9.1</w:t>
            </w:r>
            <w:r w:rsidRPr="00A5222E">
              <w:rPr>
                <w:lang w:val="en-GB"/>
              </w:rPr>
              <w:tab/>
              <w:t xml:space="preserve">Information relating to evaluation of Proposals and recommendations concerning awards shall not be disclosed to the Consultants who submitted the Proposals or to other persons not officially concerned with the process, until the publication of the award of Contract. The undue use by any Consultant of confidential information related to the process may result in the rejection of its Proposal. </w:t>
            </w:r>
          </w:p>
        </w:tc>
      </w:tr>
    </w:tbl>
    <w:p w:rsidR="003E65B9" w:rsidRPr="00A5222E" w:rsidRDefault="00A70691" w:rsidP="00465259">
      <w:pPr>
        <w:pStyle w:val="BankNormal"/>
        <w:spacing w:after="0"/>
        <w:jc w:val="both"/>
        <w:rPr>
          <w:szCs w:val="24"/>
        </w:rPr>
      </w:pPr>
      <w:r w:rsidRPr="00A5222E">
        <w:rPr>
          <w:szCs w:val="24"/>
        </w:rPr>
        <w:tab/>
      </w:r>
      <w:r w:rsidRPr="00A5222E">
        <w:rPr>
          <w:szCs w:val="24"/>
        </w:rPr>
        <w:tab/>
      </w:r>
      <w:r w:rsidRPr="00A5222E">
        <w:rPr>
          <w:szCs w:val="24"/>
        </w:rPr>
        <w:tab/>
      </w:r>
      <w:r w:rsidRPr="00A5222E">
        <w:rPr>
          <w:szCs w:val="24"/>
        </w:rPr>
        <w:tab/>
      </w:r>
      <w:r w:rsidRPr="00A5222E">
        <w:rPr>
          <w:szCs w:val="24"/>
        </w:rPr>
        <w:tab/>
      </w:r>
    </w:p>
    <w:p w:rsidR="003E65B9" w:rsidRPr="00A5222E" w:rsidRDefault="00A70691" w:rsidP="00465259">
      <w:pPr>
        <w:pStyle w:val="Heading1"/>
        <w:rPr>
          <w:rFonts w:ascii="Times New Roman" w:hAnsi="Times New Roman" w:cs="Times New Roman"/>
          <w:szCs w:val="24"/>
        </w:rPr>
      </w:pPr>
      <w:bookmarkStart w:id="13" w:name="_Toc263039975"/>
      <w:bookmarkStart w:id="14" w:name="_Toc263040079"/>
      <w:bookmarkStart w:id="15" w:name="_Toc266917744"/>
      <w:bookmarkStart w:id="16" w:name="_Toc266918120"/>
      <w:bookmarkStart w:id="17" w:name="_Toc271181512"/>
      <w:r w:rsidRPr="00A5222E">
        <w:rPr>
          <w:rFonts w:ascii="Times New Roman" w:hAnsi="Times New Roman" w:cs="Times New Roman"/>
        </w:rPr>
        <w:br w:type="page"/>
      </w:r>
      <w:bookmarkStart w:id="18" w:name="_Toc299627947"/>
      <w:r w:rsidRPr="00A5222E">
        <w:rPr>
          <w:rFonts w:ascii="Times New Roman" w:hAnsi="Times New Roman" w:cs="Times New Roman"/>
          <w:szCs w:val="24"/>
        </w:rPr>
        <w:t>Instruction to Bidders – Data Sheet</w:t>
      </w:r>
      <w:bookmarkEnd w:id="13"/>
      <w:bookmarkEnd w:id="14"/>
      <w:bookmarkEnd w:id="15"/>
      <w:bookmarkEnd w:id="16"/>
      <w:bookmarkEnd w:id="17"/>
      <w:bookmarkEnd w:id="18"/>
    </w:p>
    <w:p w:rsidR="0093599D" w:rsidRPr="00A5222E" w:rsidRDefault="0093599D" w:rsidP="00465259">
      <w:pPr>
        <w:jc w:val="center"/>
        <w:rPr>
          <w:rStyle w:val="Emphasis"/>
          <w:b/>
          <w:i w:val="0"/>
          <w:sz w:val="28"/>
          <w:szCs w:val="28"/>
        </w:rPr>
      </w:pPr>
      <w:bookmarkStart w:id="19" w:name="_Toc237152181"/>
      <w:bookmarkStart w:id="20" w:name="_Toc237339028"/>
      <w:bookmarkStart w:id="21" w:name="_Toc237339577"/>
      <w:bookmarkStart w:id="22" w:name="_Toc245867558"/>
      <w:bookmarkStart w:id="23" w:name="_Toc245894580"/>
      <w:bookmarkStart w:id="24" w:name="_Toc246446471"/>
      <w:bookmarkStart w:id="25" w:name="_Toc246446552"/>
      <w:bookmarkStart w:id="26" w:name="_Toc246446638"/>
      <w:bookmarkStart w:id="27" w:name="_Toc246446736"/>
      <w:bookmarkStart w:id="28" w:name="_Toc246446878"/>
      <w:bookmarkStart w:id="29" w:name="_Toc246446965"/>
      <w:bookmarkStart w:id="30" w:name="_Toc247102526"/>
      <w:bookmarkStart w:id="31" w:name="_Toc247111273"/>
      <w:bookmarkStart w:id="32" w:name="_Toc247638277"/>
      <w:bookmarkStart w:id="33" w:name="_Toc248265405"/>
      <w:bookmarkStart w:id="34" w:name="_Toc248343338"/>
      <w:bookmarkStart w:id="35" w:name="_Toc263039976"/>
      <w:bookmarkStart w:id="36" w:name="_Toc263040080"/>
      <w:bookmarkStart w:id="37" w:name="_Toc265713432"/>
      <w:bookmarkStart w:id="38" w:name="_Toc265713703"/>
      <w:bookmarkStart w:id="39" w:name="_Toc265720698"/>
      <w:bookmarkStart w:id="40" w:name="_Toc266917745"/>
      <w:bookmarkStart w:id="41" w:name="_Toc266918121"/>
      <w:bookmarkStart w:id="42" w:name="_Toc267001492"/>
      <w:bookmarkStart w:id="43" w:name="_Toc267250779"/>
      <w:bookmarkStart w:id="44" w:name="_Toc271181513"/>
    </w:p>
    <w:p w:rsidR="003E65B9" w:rsidRPr="00A5222E" w:rsidRDefault="00A70691" w:rsidP="00465259">
      <w:pPr>
        <w:jc w:val="center"/>
        <w:rPr>
          <w:rStyle w:val="Emphasis"/>
          <w:b/>
          <w:i w:val="0"/>
          <w:sz w:val="28"/>
          <w:szCs w:val="28"/>
        </w:rPr>
      </w:pPr>
      <w:r w:rsidRPr="00A5222E">
        <w:rPr>
          <w:rStyle w:val="Emphasis"/>
          <w:b/>
          <w:i w:val="0"/>
          <w:sz w:val="28"/>
          <w:szCs w:val="28"/>
        </w:rPr>
        <w:t>PART II</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3E65B9" w:rsidRPr="00A5222E" w:rsidRDefault="00A70691" w:rsidP="00465259">
      <w:pPr>
        <w:jc w:val="center"/>
        <w:rPr>
          <w:rStyle w:val="Emphasis"/>
          <w:b/>
          <w:i w:val="0"/>
          <w:sz w:val="28"/>
          <w:szCs w:val="28"/>
        </w:rPr>
      </w:pPr>
      <w:bookmarkStart w:id="45" w:name="_Toc248343339"/>
      <w:bookmarkStart w:id="46" w:name="_Toc265713433"/>
      <w:bookmarkStart w:id="47" w:name="_Toc265713704"/>
      <w:bookmarkStart w:id="48" w:name="_Toc265720699"/>
      <w:bookmarkStart w:id="49" w:name="_Toc266918122"/>
      <w:bookmarkStart w:id="50" w:name="_Toc267001493"/>
      <w:bookmarkStart w:id="51" w:name="_Toc267250780"/>
      <w:bookmarkStart w:id="52" w:name="_Toc271181514"/>
      <w:r w:rsidRPr="00A5222E">
        <w:rPr>
          <w:rStyle w:val="Emphasis"/>
          <w:b/>
          <w:i w:val="0"/>
          <w:sz w:val="28"/>
          <w:szCs w:val="28"/>
        </w:rPr>
        <w:t>Data Sheet</w:t>
      </w:r>
      <w:bookmarkEnd w:id="45"/>
      <w:bookmarkEnd w:id="46"/>
      <w:bookmarkEnd w:id="47"/>
      <w:bookmarkEnd w:id="48"/>
      <w:bookmarkEnd w:id="49"/>
      <w:bookmarkEnd w:id="50"/>
      <w:bookmarkEnd w:id="51"/>
      <w:bookmarkEnd w:id="52"/>
    </w:p>
    <w:tbl>
      <w:tblPr>
        <w:tblW w:w="9074" w:type="dxa"/>
        <w:tblInd w:w="72" w:type="dxa"/>
        <w:tblBorders>
          <w:top w:val="single" w:sz="4"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left w:w="72" w:type="dxa"/>
          <w:right w:w="72" w:type="dxa"/>
        </w:tblCellMar>
        <w:tblLook w:val="0000" w:firstRow="0" w:lastRow="0" w:firstColumn="0" w:lastColumn="0" w:noHBand="0" w:noVBand="0"/>
      </w:tblPr>
      <w:tblGrid>
        <w:gridCol w:w="1260"/>
        <w:gridCol w:w="7767"/>
        <w:gridCol w:w="47"/>
      </w:tblGrid>
      <w:tr w:rsidR="003E65B9" w:rsidRPr="00A5222E">
        <w:trPr>
          <w:gridAfter w:val="1"/>
          <w:wAfter w:w="47" w:type="dxa"/>
          <w:trHeight w:val="539"/>
        </w:trPr>
        <w:tc>
          <w:tcPr>
            <w:tcW w:w="1260" w:type="dxa"/>
            <w:tcBorders>
              <w:top w:val="single" w:sz="6" w:space="0" w:color="auto"/>
            </w:tcBorders>
            <w:shd w:val="clear" w:color="auto" w:fill="99CCFF"/>
            <w:tcMar>
              <w:top w:w="57" w:type="dxa"/>
              <w:bottom w:w="57" w:type="dxa"/>
            </w:tcMar>
            <w:vAlign w:val="center"/>
          </w:tcPr>
          <w:p w:rsidR="003E65B9" w:rsidRPr="00A5222E" w:rsidRDefault="00981157" w:rsidP="00465259">
            <w:pPr>
              <w:jc w:val="both"/>
              <w:rPr>
                <w:b/>
                <w:lang w:val="en-GB"/>
              </w:rPr>
            </w:pPr>
            <w:r w:rsidRPr="00A5222E">
              <w:rPr>
                <w:b/>
                <w:lang w:val="en-GB"/>
              </w:rPr>
              <w:t>Paragraph</w:t>
            </w:r>
          </w:p>
          <w:p w:rsidR="003E65B9" w:rsidRPr="00A5222E" w:rsidRDefault="00981157" w:rsidP="00465259">
            <w:pPr>
              <w:jc w:val="both"/>
              <w:rPr>
                <w:lang w:val="en-GB"/>
              </w:rPr>
            </w:pPr>
            <w:r w:rsidRPr="00A5222E">
              <w:rPr>
                <w:b/>
                <w:lang w:val="en-GB"/>
              </w:rPr>
              <w:t>Reference</w:t>
            </w:r>
          </w:p>
        </w:tc>
        <w:tc>
          <w:tcPr>
            <w:tcW w:w="7767" w:type="dxa"/>
            <w:tcBorders>
              <w:top w:val="single" w:sz="6" w:space="0" w:color="auto"/>
            </w:tcBorders>
            <w:shd w:val="clear" w:color="auto" w:fill="99CCFF"/>
            <w:tcMar>
              <w:top w:w="85" w:type="dxa"/>
              <w:bottom w:w="142" w:type="dxa"/>
            </w:tcMar>
          </w:tcPr>
          <w:p w:rsidR="003E65B9" w:rsidRPr="00A5222E" w:rsidRDefault="003E65B9" w:rsidP="00465259">
            <w:pPr>
              <w:pStyle w:val="BankNormal"/>
              <w:tabs>
                <w:tab w:val="right" w:pos="7218"/>
              </w:tabs>
              <w:spacing w:after="0"/>
              <w:jc w:val="both"/>
              <w:rPr>
                <w:szCs w:val="24"/>
                <w:lang w:val="en-GB" w:eastAsia="it-IT"/>
              </w:rPr>
            </w:pPr>
          </w:p>
        </w:tc>
      </w:tr>
      <w:tr w:rsidR="003E65B9" w:rsidRPr="00A5222E">
        <w:trPr>
          <w:gridAfter w:val="1"/>
          <w:wAfter w:w="47" w:type="dxa"/>
        </w:trPr>
        <w:tc>
          <w:tcPr>
            <w:tcW w:w="1260" w:type="dxa"/>
          </w:tcPr>
          <w:p w:rsidR="003E65B9" w:rsidRPr="00A5222E" w:rsidRDefault="00981157" w:rsidP="00465259">
            <w:bookmarkStart w:id="53" w:name="_Toc263039978"/>
            <w:bookmarkStart w:id="54" w:name="_Toc263040082"/>
            <w:bookmarkStart w:id="55" w:name="_Toc263059751"/>
            <w:bookmarkStart w:id="56" w:name="_Toc265713434"/>
            <w:bookmarkStart w:id="57" w:name="_Toc265713705"/>
            <w:bookmarkStart w:id="58" w:name="_Toc265720700"/>
            <w:bookmarkStart w:id="59" w:name="_Toc266917747"/>
            <w:bookmarkStart w:id="60" w:name="_Toc267001494"/>
            <w:bookmarkStart w:id="61" w:name="_Toc267250781"/>
            <w:bookmarkStart w:id="62" w:name="_Toc271181515"/>
            <w:r w:rsidRPr="00A5222E">
              <w:t>1.</w:t>
            </w:r>
            <w:bookmarkEnd w:id="53"/>
            <w:bookmarkEnd w:id="54"/>
            <w:bookmarkEnd w:id="55"/>
            <w:bookmarkEnd w:id="56"/>
            <w:bookmarkEnd w:id="57"/>
            <w:bookmarkEnd w:id="58"/>
            <w:bookmarkEnd w:id="59"/>
            <w:r w:rsidRPr="00A5222E">
              <w:t>3</w:t>
            </w:r>
            <w:bookmarkEnd w:id="60"/>
            <w:bookmarkEnd w:id="61"/>
            <w:bookmarkEnd w:id="62"/>
          </w:p>
          <w:p w:rsidR="003E65B9" w:rsidRPr="00A5222E" w:rsidRDefault="003E65B9" w:rsidP="00465259">
            <w:pPr>
              <w:pStyle w:val="BankNormal"/>
              <w:spacing w:after="0"/>
              <w:jc w:val="both"/>
              <w:rPr>
                <w:b/>
                <w:bCs/>
                <w:szCs w:val="24"/>
                <w:lang w:val="en-GB" w:eastAsia="it-IT"/>
              </w:rPr>
            </w:pPr>
          </w:p>
        </w:tc>
        <w:tc>
          <w:tcPr>
            <w:tcW w:w="7767" w:type="dxa"/>
            <w:tcMar>
              <w:top w:w="85" w:type="dxa"/>
              <w:bottom w:w="142" w:type="dxa"/>
            </w:tcMar>
          </w:tcPr>
          <w:p w:rsidR="00F03D4F" w:rsidRPr="00A5222E" w:rsidRDefault="00981157" w:rsidP="00465259">
            <w:pPr>
              <w:snapToGrid w:val="0"/>
              <w:jc w:val="both"/>
            </w:pPr>
            <w:r w:rsidRPr="00A5222E">
              <w:rPr>
                <w:b/>
                <w:lang w:val="en-GB"/>
              </w:rPr>
              <w:t>Name and Details of Purchaser</w:t>
            </w:r>
            <w:r w:rsidRPr="00A5222E">
              <w:rPr>
                <w:b/>
              </w:rPr>
              <w:t>:</w:t>
            </w:r>
            <w:r w:rsidRPr="00A5222E">
              <w:t xml:space="preserve"> </w:t>
            </w:r>
          </w:p>
          <w:p w:rsidR="004E7BEA" w:rsidRPr="00A5222E" w:rsidRDefault="00981157" w:rsidP="00465259">
            <w:pPr>
              <w:pStyle w:val="ListParagraph"/>
              <w:rPr>
                <w:rFonts w:ascii="Times New Roman" w:hAnsi="Times New Roman"/>
                <w:iCs/>
              </w:rPr>
            </w:pPr>
            <w:r w:rsidRPr="00A5222E">
              <w:rPr>
                <w:rFonts w:ascii="Times New Roman" w:hAnsi="Times New Roman"/>
                <w:iCs/>
              </w:rPr>
              <w:t>Unique Identification Authority of India</w:t>
            </w:r>
          </w:p>
          <w:p w:rsidR="004E7BEA" w:rsidRPr="00A5222E" w:rsidRDefault="00BF071F" w:rsidP="00465259">
            <w:pPr>
              <w:pStyle w:val="ListParagraph"/>
              <w:rPr>
                <w:rFonts w:ascii="Times New Roman" w:hAnsi="Times New Roman"/>
              </w:rPr>
            </w:pPr>
            <w:r>
              <w:rPr>
                <w:rFonts w:ascii="Times New Roman" w:hAnsi="Times New Roman"/>
                <w:szCs w:val="22"/>
                <w:lang w:val="en-US"/>
              </w:rPr>
              <w:t>Government of India</w:t>
            </w:r>
            <w:r w:rsidR="00981157" w:rsidRPr="00A5222E">
              <w:rPr>
                <w:rFonts w:ascii="Times New Roman" w:hAnsi="Times New Roman"/>
                <w:szCs w:val="22"/>
                <w:lang w:val="en-US"/>
              </w:rPr>
              <w:t>,</w:t>
            </w:r>
            <w:r w:rsidR="00981157" w:rsidRPr="00A5222E">
              <w:rPr>
                <w:rFonts w:ascii="Times New Roman" w:hAnsi="Times New Roman"/>
                <w:szCs w:val="22"/>
                <w:lang w:val="en-US"/>
              </w:rPr>
              <w:br/>
              <w:t>3rd Floor, Tower II,</w:t>
            </w:r>
            <w:r w:rsidR="00981157" w:rsidRPr="00A5222E">
              <w:rPr>
                <w:rFonts w:ascii="Times New Roman" w:hAnsi="Times New Roman"/>
                <w:szCs w:val="22"/>
                <w:lang w:val="en-US"/>
              </w:rPr>
              <w:br/>
              <w:t>Jeevan Bharati Building,</w:t>
            </w:r>
            <w:r w:rsidR="00981157" w:rsidRPr="00A5222E">
              <w:rPr>
                <w:rFonts w:ascii="Times New Roman" w:hAnsi="Times New Roman"/>
                <w:szCs w:val="22"/>
                <w:lang w:val="en-US"/>
              </w:rPr>
              <w:br/>
              <w:t>Connaught Circus,</w:t>
            </w:r>
            <w:r w:rsidR="00981157" w:rsidRPr="00A5222E">
              <w:rPr>
                <w:rFonts w:ascii="Times New Roman" w:hAnsi="Times New Roman"/>
                <w:szCs w:val="22"/>
                <w:lang w:val="en-US"/>
              </w:rPr>
              <w:br/>
              <w:t>New Delhi - 110001.</w:t>
            </w:r>
            <w:r w:rsidR="00981157" w:rsidRPr="00A5222E">
              <w:rPr>
                <w:rFonts w:ascii="Times New Roman" w:hAnsi="Times New Roman"/>
                <w:iCs/>
                <w:szCs w:val="22"/>
              </w:rPr>
              <w:t xml:space="preserve"> </w:t>
            </w:r>
          </w:p>
          <w:p w:rsidR="004E7BEA" w:rsidRPr="00A5222E" w:rsidRDefault="00A70691" w:rsidP="00465259">
            <w:pPr>
              <w:snapToGrid w:val="0"/>
              <w:jc w:val="both"/>
              <w:rPr>
                <w:rStyle w:val="apple-style-span"/>
                <w:sz w:val="22"/>
                <w:szCs w:val="22"/>
              </w:rPr>
            </w:pPr>
            <w:r w:rsidRPr="00A5222E">
              <w:rPr>
                <w:sz w:val="22"/>
                <w:szCs w:val="22"/>
              </w:rPr>
              <w:t xml:space="preserve">Email: </w:t>
            </w:r>
            <w:hyperlink r:id="rId14" w:history="1">
              <w:r w:rsidR="00981157" w:rsidRPr="00A5222E">
                <w:rPr>
                  <w:rStyle w:val="Hyperlink"/>
                  <w:color w:val="auto"/>
                  <w:sz w:val="22"/>
                  <w:szCs w:val="22"/>
                  <w:shd w:val="clear" w:color="auto" w:fill="F8F8F8"/>
                </w:rPr>
                <w:t>sameer.gupta@uidai.gov.in</w:t>
              </w:r>
            </w:hyperlink>
          </w:p>
          <w:p w:rsidR="004E7BEA" w:rsidRPr="00A5222E" w:rsidRDefault="00981157" w:rsidP="00465259">
            <w:pPr>
              <w:snapToGrid w:val="0"/>
              <w:jc w:val="both"/>
              <w:rPr>
                <w:sz w:val="22"/>
                <w:szCs w:val="22"/>
              </w:rPr>
            </w:pPr>
            <w:r w:rsidRPr="00A5222E">
              <w:rPr>
                <w:rStyle w:val="apple-style-span"/>
                <w:sz w:val="22"/>
                <w:szCs w:val="22"/>
              </w:rPr>
              <w:t>Contact Number: +91 8800911066</w:t>
            </w:r>
          </w:p>
          <w:p w:rsidR="004E7BEA" w:rsidRPr="00A5222E" w:rsidRDefault="00A70691" w:rsidP="00465259">
            <w:pPr>
              <w:snapToGrid w:val="0"/>
              <w:jc w:val="both"/>
            </w:pPr>
            <w:r w:rsidRPr="00A5222E">
              <w:rPr>
                <w:sz w:val="22"/>
                <w:szCs w:val="22"/>
              </w:rPr>
              <w:t>www.uidai.gov.in</w:t>
            </w:r>
          </w:p>
          <w:p w:rsidR="00F03D4F" w:rsidRPr="00A5222E" w:rsidRDefault="00A70691" w:rsidP="00465259">
            <w:pPr>
              <w:rPr>
                <w:b/>
                <w:lang w:val="en-GB"/>
              </w:rPr>
            </w:pPr>
            <w:r w:rsidRPr="00A5222E">
              <w:rPr>
                <w:b/>
                <w:lang w:val="en-GB"/>
              </w:rPr>
              <w:t xml:space="preserve">Method of selection: </w:t>
            </w:r>
          </w:p>
          <w:p w:rsidR="003E65B9" w:rsidRPr="00A5222E" w:rsidRDefault="00A70691" w:rsidP="00465259">
            <w:pPr>
              <w:tabs>
                <w:tab w:val="left" w:pos="0"/>
                <w:tab w:val="right" w:pos="7306"/>
              </w:tabs>
              <w:snapToGrid w:val="0"/>
              <w:jc w:val="both"/>
            </w:pPr>
            <w:r w:rsidRPr="00A5222E">
              <w:t>a) Highest technical Score (St) among the technically qualified bidders.</w:t>
            </w:r>
          </w:p>
        </w:tc>
      </w:tr>
      <w:tr w:rsidR="003E65B9" w:rsidRPr="00A5222E">
        <w:trPr>
          <w:gridAfter w:val="1"/>
          <w:wAfter w:w="47" w:type="dxa"/>
        </w:trPr>
        <w:tc>
          <w:tcPr>
            <w:tcW w:w="1260" w:type="dxa"/>
          </w:tcPr>
          <w:p w:rsidR="003E65B9" w:rsidRPr="00A5222E" w:rsidRDefault="00A70691" w:rsidP="00465259">
            <w:pPr>
              <w:jc w:val="both"/>
              <w:rPr>
                <w:b/>
                <w:bCs/>
                <w:lang w:val="en-GB"/>
              </w:rPr>
            </w:pPr>
            <w:r w:rsidRPr="00A5222E">
              <w:rPr>
                <w:b/>
                <w:bCs/>
                <w:lang w:val="en-GB"/>
              </w:rPr>
              <w:t>1.4</w:t>
            </w:r>
          </w:p>
        </w:tc>
        <w:tc>
          <w:tcPr>
            <w:tcW w:w="7767" w:type="dxa"/>
            <w:tcMar>
              <w:top w:w="85" w:type="dxa"/>
              <w:bottom w:w="142" w:type="dxa"/>
            </w:tcMar>
          </w:tcPr>
          <w:p w:rsidR="003E65B9" w:rsidRPr="00A5222E" w:rsidRDefault="00A70691" w:rsidP="00465259">
            <w:r w:rsidRPr="00A5222E">
              <w:rPr>
                <w:b/>
                <w:lang w:val="en-GB"/>
              </w:rPr>
              <w:t>Name of the assignment</w:t>
            </w:r>
            <w:r w:rsidRPr="00A5222E">
              <w:rPr>
                <w:lang w:val="en-GB"/>
              </w:rPr>
              <w:t xml:space="preserve">: </w:t>
            </w:r>
            <w:r w:rsidRPr="00A5222E">
              <w:rPr>
                <w:i/>
                <w:iCs/>
              </w:rPr>
              <w:t>Consulting Support for State Resident Data Hub(SRDH) Software Framework</w:t>
            </w:r>
          </w:p>
        </w:tc>
      </w:tr>
      <w:tr w:rsidR="003E65B9" w:rsidRPr="00A5222E">
        <w:trPr>
          <w:gridAfter w:val="1"/>
          <w:wAfter w:w="47" w:type="dxa"/>
        </w:trPr>
        <w:tc>
          <w:tcPr>
            <w:tcW w:w="1260" w:type="dxa"/>
          </w:tcPr>
          <w:p w:rsidR="003E65B9" w:rsidRPr="00A5222E" w:rsidRDefault="00A70691" w:rsidP="00465259">
            <w:pPr>
              <w:jc w:val="both"/>
              <w:rPr>
                <w:b/>
                <w:lang w:val="en-GB"/>
              </w:rPr>
            </w:pPr>
            <w:r w:rsidRPr="00A5222E">
              <w:rPr>
                <w:b/>
                <w:lang w:val="en-GB"/>
              </w:rPr>
              <w:t>1.5</w:t>
            </w:r>
          </w:p>
        </w:tc>
        <w:tc>
          <w:tcPr>
            <w:tcW w:w="7767" w:type="dxa"/>
            <w:tcMar>
              <w:top w:w="85" w:type="dxa"/>
              <w:bottom w:w="142" w:type="dxa"/>
            </w:tcMar>
          </w:tcPr>
          <w:p w:rsidR="003E65B9" w:rsidRPr="00A5222E" w:rsidRDefault="00A70691" w:rsidP="00465259">
            <w:pPr>
              <w:snapToGrid w:val="0"/>
              <w:jc w:val="both"/>
            </w:pPr>
            <w:r w:rsidRPr="00A5222E">
              <w:t xml:space="preserve">The Bid  submission address is: </w:t>
            </w:r>
          </w:p>
          <w:p w:rsidR="004E7BEA" w:rsidRPr="00FB4B25" w:rsidRDefault="00FB4B25" w:rsidP="00465259">
            <w:pPr>
              <w:snapToGrid w:val="0"/>
            </w:pPr>
            <w:r>
              <w:t xml:space="preserve">             </w:t>
            </w:r>
            <w:r w:rsidR="00981157" w:rsidRPr="00FB4B25">
              <w:t>Sameer Gupta</w:t>
            </w:r>
          </w:p>
          <w:p w:rsidR="004E7BEA" w:rsidRPr="00FB4B25" w:rsidRDefault="00FB4B25" w:rsidP="00465259">
            <w:pPr>
              <w:snapToGrid w:val="0"/>
            </w:pPr>
            <w:r>
              <w:t xml:space="preserve">             </w:t>
            </w:r>
            <w:r w:rsidR="00981157" w:rsidRPr="00FB4B25">
              <w:t>Assistant Director General</w:t>
            </w:r>
          </w:p>
          <w:p w:rsidR="00102C74" w:rsidRPr="00FB4B25" w:rsidRDefault="00FB4B25" w:rsidP="00465259">
            <w:pPr>
              <w:snapToGrid w:val="0"/>
            </w:pPr>
            <w:r>
              <w:t xml:space="preserve">             </w:t>
            </w:r>
            <w:r w:rsidR="00981157" w:rsidRPr="00FB4B25">
              <w:t>Unique Identification Authority of India</w:t>
            </w:r>
          </w:p>
          <w:p w:rsidR="001F1DED" w:rsidRPr="00FB4B25" w:rsidRDefault="00981157" w:rsidP="00465259">
            <w:pPr>
              <w:snapToGrid w:val="0"/>
            </w:pPr>
            <w:r w:rsidRPr="00FB4B25">
              <w:t xml:space="preserve">           </w:t>
            </w:r>
            <w:r w:rsidR="00B00592" w:rsidRPr="00FB4B25">
              <w:t xml:space="preserve"> </w:t>
            </w:r>
            <w:r w:rsidRPr="00FB4B25">
              <w:t xml:space="preserve"> </w:t>
            </w:r>
            <w:r w:rsidR="00BF071F">
              <w:t>Government of India</w:t>
            </w:r>
            <w:r w:rsidRPr="00FB4B25">
              <w:t>,</w:t>
            </w:r>
            <w:r w:rsidRPr="00FB4B25">
              <w:br/>
              <w:t xml:space="preserve">           </w:t>
            </w:r>
            <w:r w:rsidR="00B00592" w:rsidRPr="00FB4B25">
              <w:t xml:space="preserve"> </w:t>
            </w:r>
            <w:r w:rsidRPr="00FB4B25">
              <w:t xml:space="preserve"> 3rd Floor, Tower II,</w:t>
            </w:r>
            <w:r w:rsidRPr="00FB4B25">
              <w:br/>
              <w:t xml:space="preserve">           </w:t>
            </w:r>
            <w:r w:rsidR="00B00592" w:rsidRPr="00FB4B25">
              <w:t xml:space="preserve"> </w:t>
            </w:r>
            <w:r w:rsidRPr="00FB4B25">
              <w:t xml:space="preserve"> Jeevan Bharati Building,</w:t>
            </w:r>
            <w:r w:rsidRPr="00FB4B25">
              <w:br/>
              <w:t xml:space="preserve">           </w:t>
            </w:r>
            <w:r w:rsidR="00B00592" w:rsidRPr="00FB4B25">
              <w:t xml:space="preserve"> </w:t>
            </w:r>
            <w:r w:rsidRPr="00FB4B25">
              <w:t xml:space="preserve"> Connaught Circus,</w:t>
            </w:r>
            <w:r w:rsidRPr="00FB4B25">
              <w:br/>
              <w:t xml:space="preserve">           </w:t>
            </w:r>
            <w:r w:rsidR="00B00592" w:rsidRPr="00FB4B25">
              <w:t xml:space="preserve"> </w:t>
            </w:r>
            <w:r w:rsidRPr="00FB4B25">
              <w:t xml:space="preserve"> New Delhi - 110001.</w:t>
            </w:r>
          </w:p>
          <w:p w:rsidR="003E65B9" w:rsidRPr="00A5222E" w:rsidRDefault="00A70691" w:rsidP="00465259">
            <w:pPr>
              <w:snapToGrid w:val="0"/>
              <w:jc w:val="both"/>
            </w:pPr>
            <w:r w:rsidRPr="00A5222E">
              <w:t>Technical proposal in sealed envelopes and EMD must be submitted no later than the following date and time:</w:t>
            </w:r>
          </w:p>
          <w:p w:rsidR="003E65B9" w:rsidRPr="00A5222E" w:rsidRDefault="00B00592" w:rsidP="00465259">
            <w:pPr>
              <w:tabs>
                <w:tab w:val="left" w:pos="567"/>
                <w:tab w:val="left" w:pos="4786"/>
                <w:tab w:val="left" w:pos="5686"/>
                <w:tab w:val="right" w:pos="7306"/>
              </w:tabs>
              <w:snapToGrid w:val="0"/>
              <w:jc w:val="both"/>
            </w:pPr>
            <w:r>
              <w:t>Date: 08</w:t>
            </w:r>
            <w:r w:rsidR="00981157" w:rsidRPr="00A5222E">
              <w:t>.08.2011</w:t>
            </w:r>
          </w:p>
          <w:p w:rsidR="003E65B9" w:rsidRPr="00A5222E" w:rsidRDefault="00981157" w:rsidP="00465259">
            <w:pPr>
              <w:tabs>
                <w:tab w:val="left" w:pos="567"/>
                <w:tab w:val="left" w:pos="4786"/>
                <w:tab w:val="left" w:pos="5686"/>
                <w:tab w:val="right" w:pos="7306"/>
              </w:tabs>
              <w:snapToGrid w:val="0"/>
              <w:jc w:val="both"/>
            </w:pPr>
            <w:r w:rsidRPr="00A5222E">
              <w:t>Time: 1500 hours IST (3 pm IST)</w:t>
            </w:r>
          </w:p>
        </w:tc>
      </w:tr>
      <w:tr w:rsidR="00C712B7" w:rsidRPr="00A5222E">
        <w:trPr>
          <w:gridAfter w:val="1"/>
          <w:wAfter w:w="47" w:type="dxa"/>
        </w:trPr>
        <w:tc>
          <w:tcPr>
            <w:tcW w:w="1260" w:type="dxa"/>
          </w:tcPr>
          <w:p w:rsidR="00C712B7" w:rsidRPr="00A5222E" w:rsidRDefault="00A70691" w:rsidP="00465259">
            <w:pPr>
              <w:jc w:val="both"/>
              <w:rPr>
                <w:b/>
                <w:lang w:val="en-GB"/>
              </w:rPr>
            </w:pPr>
            <w:r w:rsidRPr="00A5222E">
              <w:rPr>
                <w:b/>
                <w:lang w:val="en-GB"/>
              </w:rPr>
              <w:t>1.9</w:t>
            </w:r>
          </w:p>
        </w:tc>
        <w:tc>
          <w:tcPr>
            <w:tcW w:w="7767" w:type="dxa"/>
            <w:tcMar>
              <w:top w:w="85" w:type="dxa"/>
              <w:bottom w:w="142" w:type="dxa"/>
            </w:tcMar>
          </w:tcPr>
          <w:p w:rsidR="00C712B7" w:rsidRPr="00A5222E" w:rsidRDefault="00A70691" w:rsidP="00465259">
            <w:pPr>
              <w:pStyle w:val="BodyText"/>
              <w:tabs>
                <w:tab w:val="right" w:pos="7306"/>
              </w:tabs>
              <w:spacing w:after="0"/>
              <w:rPr>
                <w:lang w:val="en-GB"/>
              </w:rPr>
            </w:pPr>
            <w:r w:rsidRPr="00A5222E">
              <w:rPr>
                <w:lang w:val="en-GB"/>
              </w:rPr>
              <w:t xml:space="preserve">The Purchaser will provide Office sitting space at UIDAI , HQ. </w:t>
            </w:r>
          </w:p>
        </w:tc>
      </w:tr>
      <w:tr w:rsidR="003E65B9" w:rsidRPr="00A5222E">
        <w:tblPrEx>
          <w:tblBorders>
            <w:top w:val="single" w:sz="6" w:space="0" w:color="auto"/>
          </w:tblBorders>
        </w:tblPrEx>
        <w:trPr>
          <w:gridAfter w:val="1"/>
          <w:wAfter w:w="47" w:type="dxa"/>
          <w:trHeight w:val="377"/>
        </w:trPr>
        <w:tc>
          <w:tcPr>
            <w:tcW w:w="1260" w:type="dxa"/>
          </w:tcPr>
          <w:p w:rsidR="003E65B9" w:rsidRPr="00A5222E" w:rsidRDefault="00A70691" w:rsidP="00465259">
            <w:pPr>
              <w:jc w:val="both"/>
              <w:rPr>
                <w:lang w:val="en-GB"/>
              </w:rPr>
            </w:pPr>
            <w:r w:rsidRPr="00A5222E">
              <w:rPr>
                <w:b/>
                <w:bCs/>
                <w:lang w:val="en-GB"/>
              </w:rPr>
              <w:t>1.11</w:t>
            </w:r>
          </w:p>
        </w:tc>
        <w:tc>
          <w:tcPr>
            <w:tcW w:w="7767" w:type="dxa"/>
            <w:tcMar>
              <w:top w:w="85" w:type="dxa"/>
              <w:bottom w:w="142" w:type="dxa"/>
            </w:tcMar>
          </w:tcPr>
          <w:p w:rsidR="003E65B9" w:rsidRPr="00A5222E" w:rsidRDefault="00A70691" w:rsidP="00465259">
            <w:pPr>
              <w:pStyle w:val="BodyText"/>
              <w:tabs>
                <w:tab w:val="left" w:pos="3346"/>
                <w:tab w:val="right" w:pos="7486"/>
              </w:tabs>
              <w:spacing w:after="0"/>
              <w:rPr>
                <w:szCs w:val="24"/>
                <w:lang w:eastAsia="it-IT"/>
              </w:rPr>
            </w:pPr>
            <w:r w:rsidRPr="00A5222E">
              <w:rPr>
                <w:szCs w:val="24"/>
              </w:rPr>
              <w:t>Bids must remain valid for 120 days after the submission date.</w:t>
            </w:r>
          </w:p>
        </w:tc>
      </w:tr>
      <w:tr w:rsidR="003E65B9" w:rsidRPr="00A5222E">
        <w:tblPrEx>
          <w:tblBorders>
            <w:top w:val="single" w:sz="6" w:space="0" w:color="auto"/>
          </w:tblBorders>
        </w:tblPrEx>
        <w:tc>
          <w:tcPr>
            <w:tcW w:w="1260" w:type="dxa"/>
          </w:tcPr>
          <w:p w:rsidR="003E65B9" w:rsidRPr="00A5222E" w:rsidRDefault="00A70691" w:rsidP="00465259">
            <w:pPr>
              <w:jc w:val="both"/>
              <w:rPr>
                <w:b/>
                <w:bCs/>
                <w:lang w:val="en-GB"/>
              </w:rPr>
            </w:pPr>
            <w:r w:rsidRPr="00A5222E">
              <w:rPr>
                <w:b/>
                <w:bCs/>
                <w:lang w:val="en-GB"/>
              </w:rPr>
              <w:t>2.1</w:t>
            </w:r>
          </w:p>
        </w:tc>
        <w:tc>
          <w:tcPr>
            <w:tcW w:w="7814" w:type="dxa"/>
            <w:gridSpan w:val="2"/>
            <w:tcMar>
              <w:top w:w="85" w:type="dxa"/>
              <w:bottom w:w="142" w:type="dxa"/>
            </w:tcMar>
          </w:tcPr>
          <w:p w:rsidR="003E65B9" w:rsidRPr="00A5222E" w:rsidRDefault="00D41A55" w:rsidP="00465259">
            <w:pPr>
              <w:pStyle w:val="BodyText"/>
              <w:tabs>
                <w:tab w:val="left" w:pos="4966"/>
                <w:tab w:val="right" w:pos="7306"/>
              </w:tabs>
              <w:spacing w:after="0"/>
              <w:rPr>
                <w:szCs w:val="24"/>
                <w:lang w:val="en-GB"/>
              </w:rPr>
            </w:pPr>
            <w:r>
              <w:rPr>
                <w:szCs w:val="24"/>
                <w:lang w:val="en-GB"/>
              </w:rPr>
              <w:t xml:space="preserve">Last date by which </w:t>
            </w:r>
            <w:r w:rsidR="00A70691" w:rsidRPr="00A5222E">
              <w:rPr>
                <w:szCs w:val="24"/>
                <w:lang w:val="en-GB"/>
              </w:rPr>
              <w:t xml:space="preserve">Clarifications may be requested </w:t>
            </w:r>
            <w:r>
              <w:rPr>
                <w:szCs w:val="24"/>
                <w:lang w:val="en-GB"/>
              </w:rPr>
              <w:t>is 03/08/2011</w:t>
            </w:r>
            <w:r w:rsidR="00A70691" w:rsidRPr="00A5222E">
              <w:rPr>
                <w:szCs w:val="24"/>
                <w:lang w:val="en-GB"/>
              </w:rPr>
              <w:t>.</w:t>
            </w:r>
          </w:p>
          <w:p w:rsidR="003E65B9" w:rsidRPr="00A5222E" w:rsidRDefault="00A70691" w:rsidP="00465259">
            <w:pPr>
              <w:pStyle w:val="BodyText"/>
              <w:tabs>
                <w:tab w:val="left" w:pos="3346"/>
                <w:tab w:val="right" w:pos="7306"/>
              </w:tabs>
              <w:spacing w:after="0"/>
              <w:rPr>
                <w:szCs w:val="24"/>
                <w:lang w:val="en-GB"/>
              </w:rPr>
            </w:pPr>
            <w:r w:rsidRPr="00A5222E">
              <w:rPr>
                <w:szCs w:val="24"/>
                <w:lang w:val="en-GB"/>
              </w:rPr>
              <w:t xml:space="preserve">The address for requesting clarifications is: </w:t>
            </w:r>
          </w:p>
          <w:p w:rsidR="003E65B9" w:rsidRPr="00A5222E" w:rsidRDefault="003E65B9" w:rsidP="00465259">
            <w:pPr>
              <w:rPr>
                <w:i/>
                <w:iCs/>
                <w:lang w:val="en-GB"/>
              </w:rPr>
            </w:pPr>
          </w:p>
          <w:p w:rsidR="004E7BEA" w:rsidRPr="00242009" w:rsidRDefault="00981157" w:rsidP="00465259">
            <w:pPr>
              <w:pStyle w:val="ListParagraph"/>
              <w:widowControl w:val="0"/>
              <w:autoSpaceDE w:val="0"/>
              <w:autoSpaceDN w:val="0"/>
              <w:adjustRightInd w:val="0"/>
              <w:rPr>
                <w:rFonts w:ascii="Times New Roman" w:hAnsi="Times New Roman"/>
                <w:iCs/>
                <w:sz w:val="24"/>
              </w:rPr>
            </w:pPr>
            <w:r w:rsidRPr="00242009">
              <w:rPr>
                <w:rFonts w:ascii="Times New Roman" w:hAnsi="Times New Roman"/>
                <w:iCs/>
                <w:sz w:val="24"/>
              </w:rPr>
              <w:t>Sameer Gupta</w:t>
            </w:r>
          </w:p>
          <w:p w:rsidR="004E7BEA" w:rsidRPr="00242009" w:rsidRDefault="00981157" w:rsidP="00465259">
            <w:pPr>
              <w:pStyle w:val="ListParagraph"/>
              <w:rPr>
                <w:rFonts w:ascii="Times New Roman" w:hAnsi="Times New Roman"/>
                <w:iCs/>
                <w:sz w:val="24"/>
              </w:rPr>
            </w:pPr>
            <w:r w:rsidRPr="00242009">
              <w:rPr>
                <w:rFonts w:ascii="Times New Roman" w:hAnsi="Times New Roman"/>
                <w:iCs/>
                <w:sz w:val="24"/>
              </w:rPr>
              <w:t>Assistant Director General</w:t>
            </w:r>
          </w:p>
          <w:p w:rsidR="004E7BEA" w:rsidRPr="00242009" w:rsidRDefault="00981157" w:rsidP="00465259">
            <w:pPr>
              <w:pStyle w:val="ListParagraph"/>
              <w:rPr>
                <w:rFonts w:ascii="Times New Roman" w:hAnsi="Times New Roman"/>
                <w:iCs/>
                <w:sz w:val="24"/>
              </w:rPr>
            </w:pPr>
            <w:r w:rsidRPr="00242009">
              <w:rPr>
                <w:rFonts w:ascii="Times New Roman" w:hAnsi="Times New Roman"/>
                <w:iCs/>
                <w:sz w:val="24"/>
              </w:rPr>
              <w:t>Unique Identification Authority of India</w:t>
            </w:r>
          </w:p>
          <w:p w:rsidR="004E7BEA" w:rsidRPr="00242009" w:rsidRDefault="00BF071F" w:rsidP="00465259">
            <w:pPr>
              <w:pStyle w:val="ListParagraph"/>
              <w:rPr>
                <w:rFonts w:ascii="Times New Roman" w:hAnsi="Times New Roman"/>
                <w:iCs/>
                <w:sz w:val="24"/>
              </w:rPr>
            </w:pPr>
            <w:r w:rsidRPr="00242009">
              <w:rPr>
                <w:rFonts w:ascii="Times New Roman" w:hAnsi="Times New Roman"/>
                <w:sz w:val="24"/>
                <w:lang w:val="en-US"/>
              </w:rPr>
              <w:t xml:space="preserve">Government </w:t>
            </w:r>
            <w:r w:rsidR="004E1703" w:rsidRPr="00242009">
              <w:rPr>
                <w:rFonts w:ascii="Times New Roman" w:hAnsi="Times New Roman"/>
                <w:sz w:val="24"/>
                <w:lang w:val="en-US"/>
              </w:rPr>
              <w:t xml:space="preserve">of India, </w:t>
            </w:r>
            <w:r w:rsidR="00981157" w:rsidRPr="00242009">
              <w:rPr>
                <w:rFonts w:ascii="Times New Roman" w:hAnsi="Times New Roman"/>
                <w:sz w:val="24"/>
                <w:lang w:val="en-US"/>
              </w:rPr>
              <w:br/>
              <w:t>3rd Floor, Tower II,</w:t>
            </w:r>
            <w:r w:rsidR="00981157" w:rsidRPr="00242009">
              <w:rPr>
                <w:rFonts w:ascii="Times New Roman" w:hAnsi="Times New Roman"/>
                <w:sz w:val="24"/>
                <w:lang w:val="en-US"/>
              </w:rPr>
              <w:br/>
              <w:t>Jeevan Bharati Building,</w:t>
            </w:r>
            <w:r w:rsidR="00981157" w:rsidRPr="00242009">
              <w:rPr>
                <w:rFonts w:ascii="Times New Roman" w:hAnsi="Times New Roman"/>
                <w:sz w:val="24"/>
                <w:lang w:val="en-US"/>
              </w:rPr>
              <w:br/>
              <w:t>Connaught Circus,</w:t>
            </w:r>
            <w:r w:rsidR="00981157" w:rsidRPr="00242009">
              <w:rPr>
                <w:rFonts w:ascii="Times New Roman" w:hAnsi="Times New Roman"/>
                <w:sz w:val="24"/>
                <w:lang w:val="en-US"/>
              </w:rPr>
              <w:br/>
              <w:t>New Delhi - 110001.</w:t>
            </w:r>
            <w:r w:rsidR="00981157" w:rsidRPr="00242009">
              <w:rPr>
                <w:rFonts w:ascii="Times New Roman" w:hAnsi="Times New Roman"/>
                <w:iCs/>
                <w:sz w:val="24"/>
              </w:rPr>
              <w:t xml:space="preserve"> </w:t>
            </w:r>
          </w:p>
          <w:p w:rsidR="004E7BEA" w:rsidRPr="000763BE" w:rsidRDefault="00A70691" w:rsidP="00465259">
            <w:pPr>
              <w:snapToGrid w:val="0"/>
              <w:jc w:val="both"/>
              <w:rPr>
                <w:sz w:val="22"/>
                <w:szCs w:val="22"/>
              </w:rPr>
            </w:pPr>
            <w:r w:rsidRPr="00242009">
              <w:t xml:space="preserve">Email: </w:t>
            </w:r>
            <w:hyperlink r:id="rId15" w:history="1">
              <w:r w:rsidR="00981157" w:rsidRPr="00242009">
                <w:rPr>
                  <w:rStyle w:val="Hyperlink"/>
                  <w:color w:val="auto"/>
                  <w:shd w:val="clear" w:color="auto" w:fill="F8F8F8"/>
                </w:rPr>
                <w:t>sameer.gupta@uidai.gov.in</w:t>
              </w:r>
            </w:hyperlink>
          </w:p>
        </w:tc>
      </w:tr>
      <w:tr w:rsidR="00C245C2" w:rsidRPr="00A5222E">
        <w:tblPrEx>
          <w:tblBorders>
            <w:top w:val="single" w:sz="6" w:space="0" w:color="auto"/>
          </w:tblBorders>
        </w:tblPrEx>
        <w:tc>
          <w:tcPr>
            <w:tcW w:w="1260" w:type="dxa"/>
          </w:tcPr>
          <w:p w:rsidR="00C245C2" w:rsidRPr="00A5222E" w:rsidRDefault="00A70691" w:rsidP="00465259">
            <w:pPr>
              <w:rPr>
                <w:lang w:val="en-GB"/>
              </w:rPr>
            </w:pPr>
            <w:r w:rsidRPr="00A5222E">
              <w:rPr>
                <w:b/>
                <w:bCs/>
                <w:lang w:val="en-GB"/>
              </w:rPr>
              <w:t>3.3 (a)</w:t>
            </w:r>
          </w:p>
        </w:tc>
        <w:tc>
          <w:tcPr>
            <w:tcW w:w="7814" w:type="dxa"/>
            <w:gridSpan w:val="2"/>
            <w:tcMar>
              <w:top w:w="85" w:type="dxa"/>
              <w:bottom w:w="142" w:type="dxa"/>
            </w:tcMar>
          </w:tcPr>
          <w:p w:rsidR="00C245C2" w:rsidRPr="00A5222E" w:rsidRDefault="00A70691" w:rsidP="00465259">
            <w:pPr>
              <w:tabs>
                <w:tab w:val="right" w:pos="7306"/>
              </w:tabs>
              <w:jc w:val="both"/>
              <w:rPr>
                <w:lang w:val="en-GB" w:eastAsia="it-IT"/>
              </w:rPr>
            </w:pPr>
            <w:r w:rsidRPr="00A5222E">
              <w:rPr>
                <w:lang w:val="en-GB" w:eastAsia="it-IT"/>
              </w:rPr>
              <w:t xml:space="preserve">The estimated tenure of contract: </w:t>
            </w:r>
          </w:p>
          <w:p w:rsidR="00C245C2" w:rsidRPr="00A5222E" w:rsidRDefault="00A70691" w:rsidP="00465259">
            <w:pPr>
              <w:pStyle w:val="BodyText"/>
              <w:tabs>
                <w:tab w:val="left" w:pos="4966"/>
                <w:tab w:val="right" w:pos="7306"/>
              </w:tabs>
              <w:spacing w:after="0"/>
              <w:rPr>
                <w:szCs w:val="24"/>
                <w:lang w:val="en-GB"/>
              </w:rPr>
            </w:pPr>
            <w:r w:rsidRPr="00A5222E">
              <w:rPr>
                <w:lang w:val="en-GB" w:eastAsia="it-IT"/>
              </w:rPr>
              <w:t xml:space="preserve">Initially resources would be required for a period of six months which can be extended on the same terms and conditions as per the requirement at the discretion of the purchaser. </w:t>
            </w:r>
          </w:p>
        </w:tc>
      </w:tr>
      <w:tr w:rsidR="00C245C2" w:rsidRPr="00A5222E">
        <w:tblPrEx>
          <w:tblBorders>
            <w:left w:val="single" w:sz="4" w:space="0" w:color="auto"/>
            <w:bottom w:val="single" w:sz="4" w:space="0" w:color="auto"/>
            <w:right w:val="single" w:sz="4" w:space="0" w:color="auto"/>
            <w:insideH w:val="single" w:sz="4" w:space="0" w:color="auto"/>
          </w:tblBorders>
          <w:tblCellMar>
            <w:right w:w="142" w:type="dxa"/>
          </w:tblCellMar>
        </w:tblPrEx>
        <w:tc>
          <w:tcPr>
            <w:tcW w:w="1260" w:type="dxa"/>
            <w:tcMar>
              <w:top w:w="85" w:type="dxa"/>
              <w:bottom w:w="142" w:type="dxa"/>
            </w:tcMar>
          </w:tcPr>
          <w:p w:rsidR="00C245C2" w:rsidRPr="00A5222E" w:rsidDel="00C82FAF" w:rsidRDefault="00A70691" w:rsidP="00465259">
            <w:pPr>
              <w:jc w:val="both"/>
              <w:rPr>
                <w:b/>
                <w:bCs/>
                <w:lang w:val="en-GB"/>
              </w:rPr>
            </w:pPr>
            <w:r w:rsidRPr="00A5222E">
              <w:rPr>
                <w:b/>
                <w:bCs/>
                <w:lang w:val="en-GB"/>
              </w:rPr>
              <w:t>3.4</w:t>
            </w:r>
          </w:p>
        </w:tc>
        <w:tc>
          <w:tcPr>
            <w:tcW w:w="7814" w:type="dxa"/>
            <w:gridSpan w:val="2"/>
            <w:tcMar>
              <w:top w:w="85" w:type="dxa"/>
              <w:bottom w:w="142" w:type="dxa"/>
            </w:tcMar>
          </w:tcPr>
          <w:p w:rsidR="00C245C2" w:rsidRPr="00A5222E" w:rsidRDefault="00A70691" w:rsidP="00465259">
            <w:pPr>
              <w:pStyle w:val="BankNormal"/>
              <w:tabs>
                <w:tab w:val="left" w:pos="6406"/>
                <w:tab w:val="right" w:pos="7218"/>
              </w:tabs>
              <w:spacing w:after="0"/>
              <w:jc w:val="both"/>
              <w:rPr>
                <w:szCs w:val="24"/>
                <w:lang w:val="en-GB" w:eastAsia="it-IT"/>
              </w:rPr>
            </w:pPr>
            <w:r w:rsidRPr="00A5222E">
              <w:rPr>
                <w:szCs w:val="24"/>
                <w:lang w:val="en-GB" w:eastAsia="it-IT"/>
              </w:rPr>
              <w:t>The formats of the Technical Proposal to be submitted are:</w:t>
            </w:r>
          </w:p>
          <w:p w:rsidR="00C245C2" w:rsidRPr="00A5222E" w:rsidRDefault="00A70691" w:rsidP="00465259">
            <w:pPr>
              <w:widowControl w:val="0"/>
              <w:autoSpaceDE w:val="0"/>
              <w:autoSpaceDN w:val="0"/>
              <w:adjustRightInd w:val="0"/>
              <w:ind w:left="646" w:right="-15"/>
            </w:pPr>
            <w:r w:rsidRPr="00A5222E">
              <w:t xml:space="preserve">Form Tech 1: Letter of Proposal submission form </w:t>
            </w:r>
          </w:p>
          <w:p w:rsidR="00D041A1" w:rsidRPr="00A5222E" w:rsidRDefault="00A70691" w:rsidP="00465259">
            <w:pPr>
              <w:ind w:left="2070" w:hanging="1417"/>
              <w:jc w:val="both"/>
              <w:rPr>
                <w:lang w:val="en-GB"/>
              </w:rPr>
            </w:pPr>
            <w:r w:rsidRPr="00A5222E">
              <w:t xml:space="preserve">Form Tech 2: Comments &amp; suggestions on TOR </w:t>
            </w:r>
            <w:r w:rsidRPr="00A5222E">
              <w:rPr>
                <w:lang w:val="en-GB"/>
              </w:rPr>
              <w:t>and on Counterpart Staff and Facilities to be provided by the Purchase</w:t>
            </w:r>
          </w:p>
          <w:p w:rsidR="00C245C2" w:rsidRPr="00A5222E" w:rsidRDefault="00A70691" w:rsidP="00465259">
            <w:pPr>
              <w:widowControl w:val="0"/>
              <w:autoSpaceDE w:val="0"/>
              <w:autoSpaceDN w:val="0"/>
              <w:adjustRightInd w:val="0"/>
              <w:ind w:left="646" w:right="-15"/>
            </w:pPr>
            <w:r w:rsidRPr="00A5222E">
              <w:t>Form Tech 3: Team composition and Task Assignment.</w:t>
            </w:r>
          </w:p>
          <w:p w:rsidR="00C245C2" w:rsidRPr="00A5222E" w:rsidRDefault="00A70691" w:rsidP="00465259">
            <w:pPr>
              <w:widowControl w:val="0"/>
              <w:autoSpaceDE w:val="0"/>
              <w:autoSpaceDN w:val="0"/>
              <w:adjustRightInd w:val="0"/>
              <w:ind w:left="646" w:right="-15"/>
            </w:pPr>
            <w:r w:rsidRPr="00A5222E">
              <w:t>Form Tech 4: Curriculum vitae for proposed professional staff.</w:t>
            </w:r>
          </w:p>
          <w:p w:rsidR="00C245C2" w:rsidRPr="00A5222E" w:rsidRDefault="00BF071F" w:rsidP="00465259">
            <w:pPr>
              <w:widowControl w:val="0"/>
              <w:autoSpaceDE w:val="0"/>
              <w:autoSpaceDN w:val="0"/>
              <w:adjustRightInd w:val="0"/>
              <w:ind w:right="-15"/>
            </w:pPr>
            <w:r>
              <w:t xml:space="preserve">           </w:t>
            </w:r>
            <w:r w:rsidR="00A70691" w:rsidRPr="00A5222E">
              <w:t xml:space="preserve">Form Tech 5: Comments / modifications suggested on draft contract. </w:t>
            </w:r>
          </w:p>
          <w:p w:rsidR="00517EB2" w:rsidRPr="00A5222E" w:rsidRDefault="00A70691" w:rsidP="00465259">
            <w:pPr>
              <w:pStyle w:val="BankNormal"/>
              <w:tabs>
                <w:tab w:val="left" w:pos="4426"/>
                <w:tab w:val="right" w:pos="7218"/>
              </w:tabs>
              <w:spacing w:after="0"/>
              <w:jc w:val="both"/>
              <w:rPr>
                <w:szCs w:val="24"/>
              </w:rPr>
            </w:pPr>
            <w:r w:rsidRPr="00A5222E">
              <w:t xml:space="preserve">       </w:t>
            </w:r>
            <w:r w:rsidR="00517EB2" w:rsidRPr="00A5222E">
              <w:t xml:space="preserve"> </w:t>
            </w:r>
            <w:r w:rsidRPr="00A5222E">
              <w:t xml:space="preserve"> Form Tech 6: </w:t>
            </w:r>
            <w:r w:rsidRPr="00A5222E">
              <w:rPr>
                <w:szCs w:val="24"/>
              </w:rPr>
              <w:t xml:space="preserve">Information </w:t>
            </w:r>
            <w:r w:rsidRPr="00A5222E">
              <w:t>regarding any conflicting activities and</w:t>
            </w:r>
            <w:r w:rsidRPr="00A5222E">
              <w:rPr>
                <w:szCs w:val="24"/>
              </w:rPr>
              <w:t xml:space="preserve">   </w:t>
            </w:r>
          </w:p>
          <w:p w:rsidR="00C245C2" w:rsidRPr="00A5222E" w:rsidRDefault="00517EB2" w:rsidP="00465259">
            <w:pPr>
              <w:pStyle w:val="BankNormal"/>
              <w:tabs>
                <w:tab w:val="left" w:pos="4426"/>
                <w:tab w:val="right" w:pos="7218"/>
              </w:tabs>
              <w:spacing w:after="0"/>
              <w:jc w:val="both"/>
              <w:rPr>
                <w:szCs w:val="24"/>
              </w:rPr>
            </w:pPr>
            <w:r w:rsidRPr="00A5222E">
              <w:rPr>
                <w:szCs w:val="24"/>
              </w:rPr>
              <w:t xml:space="preserve">                               </w:t>
            </w:r>
            <w:r w:rsidR="00A70691" w:rsidRPr="00A5222E">
              <w:rPr>
                <w:szCs w:val="24"/>
              </w:rPr>
              <w:t>declaration thereof</w:t>
            </w:r>
          </w:p>
          <w:p w:rsidR="00517EB2" w:rsidRPr="00A5222E" w:rsidRDefault="00517EB2" w:rsidP="00465259">
            <w:pPr>
              <w:pStyle w:val="BankNormal"/>
              <w:tabs>
                <w:tab w:val="left" w:pos="4426"/>
                <w:tab w:val="right" w:pos="7218"/>
              </w:tabs>
              <w:spacing w:after="0"/>
              <w:jc w:val="both"/>
              <w:rPr>
                <w:szCs w:val="24"/>
              </w:rPr>
            </w:pPr>
            <w:r w:rsidRPr="00A5222E">
              <w:rPr>
                <w:szCs w:val="24"/>
              </w:rPr>
              <w:t xml:space="preserve">        </w:t>
            </w:r>
            <w:r w:rsidR="00BF071F">
              <w:rPr>
                <w:szCs w:val="24"/>
              </w:rPr>
              <w:t xml:space="preserve"> </w:t>
            </w:r>
            <w:r w:rsidRPr="00A5222E">
              <w:rPr>
                <w:szCs w:val="24"/>
              </w:rPr>
              <w:t>Form Tech 7:</w:t>
            </w:r>
            <w:r w:rsidR="00981157" w:rsidRPr="00A5222E">
              <w:rPr>
                <w:szCs w:val="24"/>
              </w:rPr>
              <w:t xml:space="preserve"> Terms of PAYMENTS</w:t>
            </w:r>
          </w:p>
          <w:p w:rsidR="002C0AB4" w:rsidRPr="00A5222E" w:rsidDel="00C82FAF" w:rsidRDefault="002C0AB4" w:rsidP="00465259">
            <w:pPr>
              <w:pStyle w:val="BankNormal"/>
              <w:tabs>
                <w:tab w:val="left" w:pos="4426"/>
                <w:tab w:val="right" w:pos="7218"/>
              </w:tabs>
              <w:spacing w:after="0"/>
              <w:jc w:val="both"/>
              <w:rPr>
                <w:b/>
                <w:szCs w:val="24"/>
                <w:u w:val="single"/>
                <w:lang w:val="en-GB"/>
              </w:rPr>
            </w:pPr>
          </w:p>
        </w:tc>
      </w:tr>
      <w:tr w:rsidR="00C245C2" w:rsidRPr="00A5222E">
        <w:tblPrEx>
          <w:tblBorders>
            <w:left w:val="single" w:sz="4" w:space="0" w:color="auto"/>
            <w:bottom w:val="single" w:sz="4" w:space="0" w:color="auto"/>
            <w:right w:val="single" w:sz="4" w:space="0" w:color="auto"/>
            <w:insideH w:val="single" w:sz="4" w:space="0" w:color="auto"/>
          </w:tblBorders>
          <w:tblCellMar>
            <w:right w:w="142" w:type="dxa"/>
          </w:tblCellMar>
        </w:tblPrEx>
        <w:tc>
          <w:tcPr>
            <w:tcW w:w="1260" w:type="dxa"/>
            <w:tcMar>
              <w:top w:w="85" w:type="dxa"/>
              <w:bottom w:w="142" w:type="dxa"/>
            </w:tcMar>
          </w:tcPr>
          <w:p w:rsidR="00C245C2" w:rsidRPr="00A5222E" w:rsidRDefault="00A70691" w:rsidP="00465259">
            <w:pPr>
              <w:jc w:val="both"/>
              <w:rPr>
                <w:b/>
                <w:bCs/>
                <w:lang w:val="en-GB"/>
              </w:rPr>
            </w:pPr>
            <w:r w:rsidRPr="00A5222E">
              <w:rPr>
                <w:b/>
                <w:bCs/>
                <w:lang w:val="en-GB"/>
              </w:rPr>
              <w:t>3.6</w:t>
            </w:r>
          </w:p>
        </w:tc>
        <w:tc>
          <w:tcPr>
            <w:tcW w:w="7814" w:type="dxa"/>
            <w:gridSpan w:val="2"/>
            <w:tcMar>
              <w:top w:w="85" w:type="dxa"/>
              <w:bottom w:w="142" w:type="dxa"/>
            </w:tcMar>
          </w:tcPr>
          <w:p w:rsidR="00277542" w:rsidRPr="00A5222E" w:rsidRDefault="00A70691" w:rsidP="00465259">
            <w:pPr>
              <w:widowControl w:val="0"/>
              <w:autoSpaceDE w:val="0"/>
              <w:autoSpaceDN w:val="0"/>
              <w:adjustRightInd w:val="0"/>
              <w:ind w:right="-15"/>
            </w:pPr>
            <w:r w:rsidRPr="00A5222E">
              <w:t xml:space="preserve">Resource cost would be reimbursed at the rates for Tier 1 consultants, as decided by UIDAI at the time of empanelment, and as mentioned below: </w:t>
            </w:r>
          </w:p>
          <w:p w:rsidR="00277542" w:rsidRPr="00A5222E" w:rsidRDefault="00277542" w:rsidP="00465259">
            <w:pPr>
              <w:widowControl w:val="0"/>
              <w:autoSpaceDE w:val="0"/>
              <w:autoSpaceDN w:val="0"/>
              <w:adjustRightInd w:val="0"/>
              <w:ind w:right="-15"/>
              <w:rPr>
                <w:b/>
              </w:rPr>
            </w:pPr>
          </w:p>
          <w:p w:rsidR="00D81654" w:rsidRPr="00A5222E" w:rsidRDefault="00A70691" w:rsidP="00465259">
            <w:pPr>
              <w:widowControl w:val="0"/>
              <w:autoSpaceDE w:val="0"/>
              <w:autoSpaceDN w:val="0"/>
              <w:adjustRightInd w:val="0"/>
              <w:ind w:left="646" w:right="-15"/>
            </w:pPr>
            <w:r w:rsidRPr="00A5222E">
              <w:t xml:space="preserve">Principal </w:t>
            </w:r>
            <w:r w:rsidR="00FE2571" w:rsidRPr="00A5222E">
              <w:t>consultant:</w:t>
            </w:r>
            <w:r w:rsidRPr="00A5222E">
              <w:t xml:space="preserve"> Rs. 3</w:t>
            </w:r>
            <w:r w:rsidR="00FE2571" w:rsidRPr="00A5222E">
              <w:t>, 10,000</w:t>
            </w:r>
            <w:r w:rsidRPr="00A5222E">
              <w:t xml:space="preserve"> </w:t>
            </w:r>
            <w:r w:rsidR="00FE2571" w:rsidRPr="00A5222E">
              <w:t>p.m.</w:t>
            </w:r>
          </w:p>
          <w:p w:rsidR="00277542" w:rsidRPr="00A5222E" w:rsidRDefault="00A70691" w:rsidP="00465259">
            <w:pPr>
              <w:widowControl w:val="0"/>
              <w:autoSpaceDE w:val="0"/>
              <w:autoSpaceDN w:val="0"/>
              <w:adjustRightInd w:val="0"/>
              <w:ind w:left="646" w:right="-15"/>
            </w:pPr>
            <w:r w:rsidRPr="00A5222E">
              <w:t>Consultants               : Rs. 2</w:t>
            </w:r>
            <w:r w:rsidR="00FE2571" w:rsidRPr="00A5222E">
              <w:t>, 20,000</w:t>
            </w:r>
            <w:r w:rsidRPr="00A5222E">
              <w:t xml:space="preserve"> </w:t>
            </w:r>
            <w:r w:rsidR="00FE2571" w:rsidRPr="00A5222E">
              <w:t>p.m.</w:t>
            </w:r>
            <w:r w:rsidRPr="00A5222E">
              <w:t xml:space="preserve"> </w:t>
            </w:r>
          </w:p>
          <w:p w:rsidR="00C15C4B" w:rsidRPr="00A5222E" w:rsidRDefault="00F95743" w:rsidP="00465259">
            <w:pPr>
              <w:widowControl w:val="0"/>
              <w:autoSpaceDE w:val="0"/>
              <w:autoSpaceDN w:val="0"/>
              <w:adjustRightInd w:val="0"/>
              <w:ind w:right="-15"/>
            </w:pPr>
            <w:r w:rsidRPr="00A5222E">
              <w:t xml:space="preserve">Payment will be made to selected bidder on </w:t>
            </w:r>
            <w:r w:rsidR="001E5CD4" w:rsidRPr="00A5222E">
              <w:t xml:space="preserve">deliverables / completion of mile stones on </w:t>
            </w:r>
            <w:r w:rsidR="0073307F" w:rsidRPr="00A5222E">
              <w:t xml:space="preserve">raising </w:t>
            </w:r>
            <w:r w:rsidR="001E5CD4" w:rsidRPr="00A5222E">
              <w:t xml:space="preserve"> invoice</w:t>
            </w:r>
            <w:r w:rsidR="00B855CC" w:rsidRPr="00A5222E">
              <w:t xml:space="preserve"> as indicated below</w:t>
            </w:r>
            <w:r w:rsidR="00B73F2A" w:rsidRPr="00A5222E">
              <w:t>:</w:t>
            </w:r>
          </w:p>
          <w:tbl>
            <w:tblPr>
              <w:tblStyle w:val="TableGrid"/>
              <w:tblW w:w="0" w:type="auto"/>
              <w:tblLayout w:type="fixed"/>
              <w:tblLook w:val="04A0" w:firstRow="1" w:lastRow="0" w:firstColumn="1" w:lastColumn="0" w:noHBand="0" w:noVBand="1"/>
            </w:tblPr>
            <w:tblGrid>
              <w:gridCol w:w="4068"/>
              <w:gridCol w:w="1800"/>
              <w:gridCol w:w="1710"/>
            </w:tblGrid>
            <w:tr w:rsidR="00C15C4B" w:rsidRPr="00A5222E" w:rsidTr="0026300F">
              <w:tc>
                <w:tcPr>
                  <w:tcW w:w="4068" w:type="dxa"/>
                  <w:shd w:val="clear" w:color="auto" w:fill="948A54" w:themeFill="background2" w:themeFillShade="80"/>
                </w:tcPr>
                <w:p w:rsidR="00C15C4B" w:rsidRPr="00A5222E" w:rsidRDefault="00C15C4B" w:rsidP="00465259">
                  <w:pPr>
                    <w:rPr>
                      <w:b/>
                    </w:rPr>
                  </w:pPr>
                  <w:r w:rsidRPr="00A5222E">
                    <w:rPr>
                      <w:b/>
                    </w:rPr>
                    <w:t>Milestone / Deliverable</w:t>
                  </w:r>
                </w:p>
              </w:tc>
              <w:tc>
                <w:tcPr>
                  <w:tcW w:w="1800" w:type="dxa"/>
                  <w:shd w:val="clear" w:color="auto" w:fill="948A54" w:themeFill="background2" w:themeFillShade="80"/>
                </w:tcPr>
                <w:p w:rsidR="00C15C4B" w:rsidRPr="00A5222E" w:rsidRDefault="00C15C4B" w:rsidP="00465259">
                  <w:pPr>
                    <w:rPr>
                      <w:b/>
                    </w:rPr>
                  </w:pPr>
                  <w:r w:rsidRPr="00A5222E">
                    <w:rPr>
                      <w:b/>
                    </w:rPr>
                    <w:t>Time Schedule (T being start date)</w:t>
                  </w:r>
                </w:p>
              </w:tc>
              <w:tc>
                <w:tcPr>
                  <w:tcW w:w="1710" w:type="dxa"/>
                  <w:shd w:val="clear" w:color="auto" w:fill="948A54" w:themeFill="background2" w:themeFillShade="80"/>
                </w:tcPr>
                <w:p w:rsidR="00C15C4B" w:rsidRPr="00A5222E" w:rsidRDefault="00C15C4B" w:rsidP="00465259">
                  <w:pPr>
                    <w:rPr>
                      <w:b/>
                    </w:rPr>
                  </w:pPr>
                  <w:r w:rsidRPr="00A5222E">
                    <w:rPr>
                      <w:b/>
                    </w:rPr>
                    <w:t>Payment % (of total value)</w:t>
                  </w:r>
                </w:p>
              </w:tc>
            </w:tr>
            <w:tr w:rsidR="00C15C4B" w:rsidRPr="00A5222E" w:rsidTr="0026300F">
              <w:tc>
                <w:tcPr>
                  <w:tcW w:w="4068" w:type="dxa"/>
                </w:tcPr>
                <w:p w:rsidR="00C15C4B" w:rsidRPr="00BF071F" w:rsidRDefault="00C15C4B" w:rsidP="00465259">
                  <w:pPr>
                    <w:pStyle w:val="ListParagraph"/>
                    <w:numPr>
                      <w:ilvl w:val="0"/>
                      <w:numId w:val="47"/>
                    </w:numPr>
                    <w:contextualSpacing/>
                    <w:rPr>
                      <w:rFonts w:ascii="Times New Roman" w:hAnsi="Times New Roman"/>
                      <w:sz w:val="24"/>
                    </w:rPr>
                  </w:pPr>
                  <w:r w:rsidRPr="00BF071F">
                    <w:rPr>
                      <w:rFonts w:ascii="Times New Roman" w:hAnsi="Times New Roman"/>
                      <w:sz w:val="24"/>
                    </w:rPr>
                    <w:t>Bid Management for Software Solution Provider</w:t>
                  </w:r>
                </w:p>
              </w:tc>
              <w:tc>
                <w:tcPr>
                  <w:tcW w:w="1800" w:type="dxa"/>
                </w:tcPr>
                <w:p w:rsidR="00C15C4B" w:rsidRPr="00BF071F" w:rsidRDefault="00C15C4B" w:rsidP="00465259">
                  <w:r w:rsidRPr="00BF071F">
                    <w:t>T+1</w:t>
                  </w:r>
                  <w:r w:rsidRPr="00BF071F">
                    <w:rPr>
                      <w:vertAlign w:val="superscript"/>
                    </w:rPr>
                    <w:t xml:space="preserve"> </w:t>
                  </w:r>
                  <w:r w:rsidRPr="00BF071F">
                    <w:t>month</w:t>
                  </w:r>
                </w:p>
              </w:tc>
              <w:tc>
                <w:tcPr>
                  <w:tcW w:w="1710" w:type="dxa"/>
                </w:tcPr>
                <w:p w:rsidR="00C15C4B" w:rsidRPr="00BF071F" w:rsidRDefault="00C15C4B" w:rsidP="00465259">
                  <w:r w:rsidRPr="00BF071F">
                    <w:t xml:space="preserve">10% </w:t>
                  </w:r>
                </w:p>
              </w:tc>
            </w:tr>
            <w:tr w:rsidR="00C15C4B" w:rsidRPr="00A5222E" w:rsidTr="0026300F">
              <w:tc>
                <w:tcPr>
                  <w:tcW w:w="4068" w:type="dxa"/>
                </w:tcPr>
                <w:p w:rsidR="00C15C4B" w:rsidRPr="00BF071F" w:rsidRDefault="00C15C4B" w:rsidP="00465259">
                  <w:pPr>
                    <w:pStyle w:val="ListParagraph"/>
                    <w:numPr>
                      <w:ilvl w:val="0"/>
                      <w:numId w:val="42"/>
                    </w:numPr>
                    <w:contextualSpacing/>
                    <w:rPr>
                      <w:rFonts w:ascii="Times New Roman" w:hAnsi="Times New Roman"/>
                      <w:sz w:val="24"/>
                    </w:rPr>
                  </w:pPr>
                  <w:r w:rsidRPr="00BF071F">
                    <w:rPr>
                      <w:rFonts w:ascii="Times New Roman" w:hAnsi="Times New Roman"/>
                      <w:sz w:val="24"/>
                    </w:rPr>
                    <w:t>Draft FRS/SRS; Review, Final Submission</w:t>
                  </w:r>
                </w:p>
                <w:p w:rsidR="00C15C4B" w:rsidRPr="00BF071F" w:rsidRDefault="00C15C4B" w:rsidP="00465259">
                  <w:pPr>
                    <w:pStyle w:val="ListParagraph"/>
                    <w:numPr>
                      <w:ilvl w:val="0"/>
                      <w:numId w:val="42"/>
                    </w:numPr>
                    <w:contextualSpacing/>
                    <w:rPr>
                      <w:rFonts w:ascii="Times New Roman" w:hAnsi="Times New Roman"/>
                      <w:sz w:val="24"/>
                    </w:rPr>
                  </w:pPr>
                  <w:r w:rsidRPr="00BF071F">
                    <w:rPr>
                      <w:rFonts w:ascii="Times New Roman" w:hAnsi="Times New Roman"/>
                      <w:sz w:val="24"/>
                    </w:rPr>
                    <w:t>Product Management Strategy Document for SRDH</w:t>
                  </w:r>
                </w:p>
              </w:tc>
              <w:tc>
                <w:tcPr>
                  <w:tcW w:w="1800" w:type="dxa"/>
                </w:tcPr>
                <w:p w:rsidR="00C15C4B" w:rsidRPr="00BF071F" w:rsidRDefault="00C15C4B" w:rsidP="00465259">
                  <w:r w:rsidRPr="00BF071F">
                    <w:t>T+ 2 months</w:t>
                  </w:r>
                </w:p>
              </w:tc>
              <w:tc>
                <w:tcPr>
                  <w:tcW w:w="1710" w:type="dxa"/>
                </w:tcPr>
                <w:p w:rsidR="00C15C4B" w:rsidRPr="00BF071F" w:rsidRDefault="00C15C4B" w:rsidP="00465259">
                  <w:r w:rsidRPr="00BF071F">
                    <w:t>15%</w:t>
                  </w:r>
                </w:p>
              </w:tc>
            </w:tr>
            <w:tr w:rsidR="00C15C4B" w:rsidRPr="00A5222E" w:rsidTr="0026300F">
              <w:tc>
                <w:tcPr>
                  <w:tcW w:w="4068" w:type="dxa"/>
                </w:tcPr>
                <w:p w:rsidR="00C15C4B" w:rsidRPr="00BF071F" w:rsidRDefault="00C15C4B" w:rsidP="00465259">
                  <w:pPr>
                    <w:pStyle w:val="ListParagraph"/>
                    <w:numPr>
                      <w:ilvl w:val="0"/>
                      <w:numId w:val="43"/>
                    </w:numPr>
                    <w:contextualSpacing/>
                    <w:rPr>
                      <w:rFonts w:ascii="Times New Roman" w:hAnsi="Times New Roman"/>
                      <w:sz w:val="24"/>
                    </w:rPr>
                  </w:pPr>
                  <w:r w:rsidRPr="00BF071F">
                    <w:rPr>
                      <w:rFonts w:ascii="Times New Roman" w:hAnsi="Times New Roman"/>
                      <w:sz w:val="24"/>
                    </w:rPr>
                    <w:t>Review Design, Final DDS Submission</w:t>
                  </w:r>
                </w:p>
                <w:p w:rsidR="00C15C4B" w:rsidRPr="00BF071F" w:rsidRDefault="00C15C4B" w:rsidP="00465259">
                  <w:pPr>
                    <w:pStyle w:val="ListParagraph"/>
                    <w:numPr>
                      <w:ilvl w:val="0"/>
                      <w:numId w:val="43"/>
                    </w:numPr>
                    <w:contextualSpacing/>
                    <w:rPr>
                      <w:rFonts w:ascii="Times New Roman" w:hAnsi="Times New Roman"/>
                      <w:sz w:val="24"/>
                    </w:rPr>
                  </w:pPr>
                  <w:r w:rsidRPr="00BF071F">
                    <w:rPr>
                      <w:rFonts w:ascii="Times New Roman" w:hAnsi="Times New Roman"/>
                      <w:sz w:val="24"/>
                    </w:rPr>
                    <w:t>Strategy Document for SRDH Adoption in States</w:t>
                  </w:r>
                </w:p>
              </w:tc>
              <w:tc>
                <w:tcPr>
                  <w:tcW w:w="1800" w:type="dxa"/>
                </w:tcPr>
                <w:p w:rsidR="00C15C4B" w:rsidRPr="00BF071F" w:rsidRDefault="00C15C4B" w:rsidP="00465259">
                  <w:r w:rsidRPr="00BF071F">
                    <w:t>T+3 months</w:t>
                  </w:r>
                </w:p>
              </w:tc>
              <w:tc>
                <w:tcPr>
                  <w:tcW w:w="1710" w:type="dxa"/>
                </w:tcPr>
                <w:p w:rsidR="00C15C4B" w:rsidRPr="00BF071F" w:rsidRDefault="00C15C4B" w:rsidP="00465259">
                  <w:r w:rsidRPr="00BF071F">
                    <w:t>20%</w:t>
                  </w:r>
                </w:p>
              </w:tc>
            </w:tr>
            <w:tr w:rsidR="00C15C4B" w:rsidRPr="00A5222E" w:rsidTr="0026300F">
              <w:tc>
                <w:tcPr>
                  <w:tcW w:w="4068" w:type="dxa"/>
                </w:tcPr>
                <w:p w:rsidR="00C15C4B" w:rsidRPr="00BF071F" w:rsidRDefault="00C15C4B" w:rsidP="00465259">
                  <w:pPr>
                    <w:pStyle w:val="ListParagraph"/>
                    <w:numPr>
                      <w:ilvl w:val="0"/>
                      <w:numId w:val="44"/>
                    </w:numPr>
                    <w:contextualSpacing/>
                    <w:rPr>
                      <w:rFonts w:ascii="Times New Roman" w:hAnsi="Times New Roman"/>
                      <w:sz w:val="24"/>
                    </w:rPr>
                  </w:pPr>
                  <w:r w:rsidRPr="00BF071F">
                    <w:rPr>
                      <w:rFonts w:ascii="Times New Roman" w:hAnsi="Times New Roman"/>
                      <w:sz w:val="24"/>
                    </w:rPr>
                    <w:t>Use Case Document for User Acceptance Testing</w:t>
                  </w:r>
                </w:p>
                <w:p w:rsidR="00C15C4B" w:rsidRPr="00BF071F" w:rsidRDefault="00C15C4B" w:rsidP="00465259">
                  <w:pPr>
                    <w:pStyle w:val="ListParagraph"/>
                    <w:numPr>
                      <w:ilvl w:val="0"/>
                      <w:numId w:val="44"/>
                    </w:numPr>
                    <w:contextualSpacing/>
                    <w:rPr>
                      <w:rFonts w:ascii="Times New Roman" w:hAnsi="Times New Roman"/>
                      <w:sz w:val="24"/>
                    </w:rPr>
                  </w:pPr>
                  <w:r w:rsidRPr="00BF071F">
                    <w:rPr>
                      <w:rFonts w:ascii="Times New Roman" w:hAnsi="Times New Roman"/>
                      <w:sz w:val="24"/>
                    </w:rPr>
                    <w:t>Review Software Framework</w:t>
                  </w:r>
                </w:p>
                <w:p w:rsidR="00C15C4B" w:rsidRPr="00BF071F" w:rsidRDefault="00C15C4B" w:rsidP="00465259">
                  <w:pPr>
                    <w:pStyle w:val="ListParagraph"/>
                    <w:numPr>
                      <w:ilvl w:val="0"/>
                      <w:numId w:val="44"/>
                    </w:numPr>
                    <w:contextualSpacing/>
                    <w:rPr>
                      <w:rFonts w:ascii="Times New Roman" w:hAnsi="Times New Roman"/>
                      <w:sz w:val="24"/>
                    </w:rPr>
                  </w:pPr>
                  <w:r w:rsidRPr="00BF071F">
                    <w:rPr>
                      <w:rFonts w:ascii="Times New Roman" w:hAnsi="Times New Roman"/>
                      <w:sz w:val="24"/>
                    </w:rPr>
                    <w:t>PoC Strategy Document</w:t>
                  </w:r>
                </w:p>
              </w:tc>
              <w:tc>
                <w:tcPr>
                  <w:tcW w:w="1800" w:type="dxa"/>
                </w:tcPr>
                <w:p w:rsidR="00C15C4B" w:rsidRPr="00BF071F" w:rsidRDefault="00C15C4B" w:rsidP="00465259">
                  <w:r w:rsidRPr="00BF071F">
                    <w:t>T+4 months</w:t>
                  </w:r>
                </w:p>
              </w:tc>
              <w:tc>
                <w:tcPr>
                  <w:tcW w:w="1710" w:type="dxa"/>
                </w:tcPr>
                <w:p w:rsidR="00C15C4B" w:rsidRPr="00BF071F" w:rsidRDefault="00C15C4B" w:rsidP="00465259">
                  <w:r w:rsidRPr="00BF071F">
                    <w:t>20%</w:t>
                  </w:r>
                </w:p>
              </w:tc>
            </w:tr>
            <w:tr w:rsidR="00C15C4B" w:rsidRPr="00A5222E" w:rsidTr="0026300F">
              <w:tc>
                <w:tcPr>
                  <w:tcW w:w="4068" w:type="dxa"/>
                </w:tcPr>
                <w:p w:rsidR="00C15C4B" w:rsidRPr="00BF071F" w:rsidRDefault="00790822" w:rsidP="00465259">
                  <w:pPr>
                    <w:pStyle w:val="ListParagraph"/>
                    <w:numPr>
                      <w:ilvl w:val="0"/>
                      <w:numId w:val="44"/>
                    </w:numPr>
                    <w:contextualSpacing/>
                    <w:rPr>
                      <w:rFonts w:ascii="Times New Roman" w:hAnsi="Times New Roman"/>
                      <w:sz w:val="24"/>
                    </w:rPr>
                  </w:pPr>
                  <w:r>
                    <w:rPr>
                      <w:rFonts w:ascii="Times New Roman" w:hAnsi="Times New Roman"/>
                      <w:sz w:val="24"/>
                    </w:rPr>
                    <w:t xml:space="preserve">Institutional Framework </w:t>
                  </w:r>
                  <w:r w:rsidR="00C15C4B" w:rsidRPr="00790822">
                    <w:rPr>
                      <w:rFonts w:ascii="Times New Roman" w:hAnsi="Times New Roman"/>
                      <w:sz w:val="24"/>
                    </w:rPr>
                    <w:t>Document for States to deploy</w:t>
                  </w:r>
                  <w:r w:rsidR="00C15C4B" w:rsidRPr="00BF071F">
                    <w:rPr>
                      <w:rFonts w:ascii="Times New Roman" w:hAnsi="Times New Roman"/>
                      <w:sz w:val="24"/>
                    </w:rPr>
                    <w:t xml:space="preserve"> SRDH</w:t>
                  </w:r>
                </w:p>
                <w:p w:rsidR="00C15C4B" w:rsidRPr="00BF071F" w:rsidRDefault="00C15C4B" w:rsidP="00465259">
                  <w:pPr>
                    <w:pStyle w:val="ListParagraph"/>
                    <w:numPr>
                      <w:ilvl w:val="0"/>
                      <w:numId w:val="45"/>
                    </w:numPr>
                    <w:contextualSpacing/>
                    <w:rPr>
                      <w:rFonts w:ascii="Times New Roman" w:hAnsi="Times New Roman"/>
                      <w:sz w:val="24"/>
                    </w:rPr>
                  </w:pPr>
                  <w:r w:rsidRPr="00BF071F">
                    <w:rPr>
                      <w:rFonts w:ascii="Times New Roman" w:hAnsi="Times New Roman"/>
                      <w:sz w:val="24"/>
                    </w:rPr>
                    <w:t>UAT Report Submission</w:t>
                  </w:r>
                </w:p>
                <w:p w:rsidR="00C15C4B" w:rsidRPr="00BF071F" w:rsidRDefault="00C15C4B" w:rsidP="00465259">
                  <w:pPr>
                    <w:pStyle w:val="ListParagraph"/>
                    <w:numPr>
                      <w:ilvl w:val="0"/>
                      <w:numId w:val="45"/>
                    </w:numPr>
                    <w:contextualSpacing/>
                    <w:rPr>
                      <w:rFonts w:ascii="Times New Roman" w:hAnsi="Times New Roman"/>
                      <w:sz w:val="24"/>
                    </w:rPr>
                  </w:pPr>
                  <w:r w:rsidRPr="00BF071F">
                    <w:rPr>
                      <w:rFonts w:ascii="Times New Roman" w:hAnsi="Times New Roman"/>
                      <w:sz w:val="24"/>
                    </w:rPr>
                    <w:t xml:space="preserve">PoC Report Review and </w:t>
                  </w:r>
                  <w:r w:rsidR="00837D4B" w:rsidRPr="00BF071F">
                    <w:rPr>
                      <w:rFonts w:ascii="Times New Roman" w:hAnsi="Times New Roman"/>
                      <w:sz w:val="24"/>
                    </w:rPr>
                    <w:t>Submission</w:t>
                  </w:r>
                </w:p>
              </w:tc>
              <w:tc>
                <w:tcPr>
                  <w:tcW w:w="1800" w:type="dxa"/>
                </w:tcPr>
                <w:p w:rsidR="00C15C4B" w:rsidRPr="00BF071F" w:rsidRDefault="00C15C4B" w:rsidP="00465259">
                  <w:r w:rsidRPr="00BF071F">
                    <w:t>T+5 months</w:t>
                  </w:r>
                </w:p>
              </w:tc>
              <w:tc>
                <w:tcPr>
                  <w:tcW w:w="1710" w:type="dxa"/>
                </w:tcPr>
                <w:p w:rsidR="00C15C4B" w:rsidRPr="00BF071F" w:rsidRDefault="00C15C4B" w:rsidP="00465259">
                  <w:r w:rsidRPr="00BF071F">
                    <w:t>20%</w:t>
                  </w:r>
                </w:p>
              </w:tc>
            </w:tr>
            <w:tr w:rsidR="00C15C4B" w:rsidRPr="00A5222E" w:rsidTr="0026300F">
              <w:tc>
                <w:tcPr>
                  <w:tcW w:w="4068" w:type="dxa"/>
                </w:tcPr>
                <w:p w:rsidR="00C15C4B" w:rsidRPr="00790822" w:rsidRDefault="00C15C4B" w:rsidP="00465259">
                  <w:pPr>
                    <w:pStyle w:val="ListParagraph"/>
                    <w:numPr>
                      <w:ilvl w:val="0"/>
                      <w:numId w:val="45"/>
                    </w:numPr>
                    <w:contextualSpacing/>
                    <w:rPr>
                      <w:rFonts w:ascii="Times New Roman" w:hAnsi="Times New Roman"/>
                      <w:sz w:val="24"/>
                    </w:rPr>
                  </w:pPr>
                  <w:r w:rsidRPr="00790822">
                    <w:rPr>
                      <w:rFonts w:ascii="Times New Roman" w:hAnsi="Times New Roman"/>
                      <w:sz w:val="24"/>
                    </w:rPr>
                    <w:t>Project Completion Report</w:t>
                  </w:r>
                </w:p>
                <w:p w:rsidR="00C15C4B" w:rsidRPr="00790822" w:rsidRDefault="00C15C4B" w:rsidP="00465259">
                  <w:pPr>
                    <w:pStyle w:val="ListParagraph"/>
                    <w:numPr>
                      <w:ilvl w:val="0"/>
                      <w:numId w:val="45"/>
                    </w:numPr>
                    <w:contextualSpacing/>
                    <w:rPr>
                      <w:rFonts w:ascii="Times New Roman" w:hAnsi="Times New Roman"/>
                      <w:sz w:val="24"/>
                    </w:rPr>
                  </w:pPr>
                  <w:r w:rsidRPr="00790822">
                    <w:rPr>
                      <w:rFonts w:ascii="Times New Roman" w:hAnsi="Times New Roman"/>
                      <w:sz w:val="24"/>
                    </w:rPr>
                    <w:t>Applications Strategy Document</w:t>
                  </w:r>
                </w:p>
              </w:tc>
              <w:tc>
                <w:tcPr>
                  <w:tcW w:w="1800" w:type="dxa"/>
                </w:tcPr>
                <w:p w:rsidR="00C15C4B" w:rsidRPr="00790822" w:rsidRDefault="00C15C4B" w:rsidP="00465259">
                  <w:pPr>
                    <w:numPr>
                      <w:ilvl w:val="0"/>
                      <w:numId w:val="45"/>
                    </w:numPr>
                    <w:rPr>
                      <w:lang w:val="en-GB"/>
                    </w:rPr>
                  </w:pPr>
                  <w:r w:rsidRPr="00790822">
                    <w:rPr>
                      <w:lang w:val="en-GB"/>
                    </w:rPr>
                    <w:t>T+6 months</w:t>
                  </w:r>
                </w:p>
              </w:tc>
              <w:tc>
                <w:tcPr>
                  <w:tcW w:w="1710" w:type="dxa"/>
                </w:tcPr>
                <w:p w:rsidR="00C15C4B" w:rsidRPr="00790822" w:rsidRDefault="00C15C4B" w:rsidP="00465259">
                  <w:pPr>
                    <w:numPr>
                      <w:ilvl w:val="0"/>
                      <w:numId w:val="45"/>
                    </w:numPr>
                    <w:rPr>
                      <w:lang w:val="en-GB"/>
                    </w:rPr>
                  </w:pPr>
                  <w:r w:rsidRPr="00790822">
                    <w:rPr>
                      <w:lang w:val="en-GB"/>
                    </w:rPr>
                    <w:t>15%</w:t>
                  </w:r>
                </w:p>
              </w:tc>
            </w:tr>
          </w:tbl>
          <w:p w:rsidR="00B73F2A" w:rsidRPr="00A5222E" w:rsidRDefault="00B73F2A" w:rsidP="00465259">
            <w:pPr>
              <w:widowControl w:val="0"/>
              <w:autoSpaceDE w:val="0"/>
              <w:autoSpaceDN w:val="0"/>
              <w:adjustRightInd w:val="0"/>
              <w:ind w:right="-15"/>
            </w:pPr>
          </w:p>
        </w:tc>
      </w:tr>
      <w:tr w:rsidR="00C245C2" w:rsidRPr="00A5222E">
        <w:tblPrEx>
          <w:tblBorders>
            <w:left w:val="single" w:sz="4" w:space="0" w:color="auto"/>
            <w:bottom w:val="single" w:sz="4" w:space="0" w:color="auto"/>
            <w:right w:val="single" w:sz="4" w:space="0" w:color="auto"/>
            <w:insideH w:val="single" w:sz="4" w:space="0" w:color="auto"/>
          </w:tblBorders>
          <w:tblCellMar>
            <w:right w:w="142" w:type="dxa"/>
          </w:tblCellMar>
        </w:tblPrEx>
        <w:tc>
          <w:tcPr>
            <w:tcW w:w="1260" w:type="dxa"/>
            <w:tcMar>
              <w:top w:w="85" w:type="dxa"/>
              <w:bottom w:w="142" w:type="dxa"/>
            </w:tcMar>
          </w:tcPr>
          <w:p w:rsidR="00C245C2" w:rsidRPr="00A5222E" w:rsidDel="00C82FAF" w:rsidRDefault="00A70691" w:rsidP="00465259">
            <w:pPr>
              <w:jc w:val="both"/>
              <w:rPr>
                <w:b/>
                <w:bCs/>
                <w:lang w:val="en-GB"/>
              </w:rPr>
            </w:pPr>
            <w:r w:rsidRPr="00A5222E">
              <w:rPr>
                <w:b/>
                <w:bCs/>
                <w:lang w:val="en-GB"/>
              </w:rPr>
              <w:t>3.7</w:t>
            </w:r>
          </w:p>
        </w:tc>
        <w:tc>
          <w:tcPr>
            <w:tcW w:w="7814" w:type="dxa"/>
            <w:gridSpan w:val="2"/>
            <w:tcMar>
              <w:top w:w="85" w:type="dxa"/>
              <w:bottom w:w="142" w:type="dxa"/>
            </w:tcMar>
          </w:tcPr>
          <w:p w:rsidR="00916CEC" w:rsidRPr="00A5222E" w:rsidRDefault="00A70691" w:rsidP="00465259">
            <w:pPr>
              <w:pStyle w:val="BankNormal"/>
              <w:tabs>
                <w:tab w:val="left" w:pos="4426"/>
                <w:tab w:val="right" w:pos="7218"/>
              </w:tabs>
              <w:spacing w:after="0"/>
              <w:jc w:val="both"/>
              <w:rPr>
                <w:szCs w:val="24"/>
                <w:lang w:val="en-GB"/>
              </w:rPr>
            </w:pPr>
            <w:r w:rsidRPr="00A5222E">
              <w:rPr>
                <w:b/>
                <w:szCs w:val="24"/>
                <w:lang w:val="en-GB"/>
              </w:rPr>
              <w:t>E</w:t>
            </w:r>
            <w:r w:rsidR="00790822">
              <w:rPr>
                <w:b/>
                <w:szCs w:val="24"/>
                <w:lang w:val="en-GB"/>
              </w:rPr>
              <w:t>ligibility for Submission of Bid</w:t>
            </w:r>
          </w:p>
          <w:p w:rsidR="00C245C2" w:rsidRPr="00A5222E" w:rsidRDefault="00A70691" w:rsidP="00465259">
            <w:pPr>
              <w:pStyle w:val="BankNormal"/>
              <w:tabs>
                <w:tab w:val="left" w:pos="4426"/>
                <w:tab w:val="right" w:pos="7218"/>
              </w:tabs>
              <w:spacing w:after="0"/>
              <w:jc w:val="both"/>
              <w:rPr>
                <w:szCs w:val="24"/>
                <w:lang w:val="en-GB"/>
              </w:rPr>
            </w:pPr>
            <w:r w:rsidRPr="00A5222E">
              <w:rPr>
                <w:szCs w:val="24"/>
                <w:lang w:val="en-GB"/>
              </w:rPr>
              <w:t xml:space="preserve">The consulting firms empanelled at Tier 1 with UIDAI are eligible bidders. </w:t>
            </w:r>
          </w:p>
          <w:p w:rsidR="00C245C2" w:rsidRPr="00A5222E" w:rsidDel="00C82FAF" w:rsidRDefault="00A70691" w:rsidP="00465259">
            <w:pPr>
              <w:pStyle w:val="BankNormal"/>
              <w:tabs>
                <w:tab w:val="left" w:pos="4426"/>
                <w:tab w:val="right" w:pos="7218"/>
              </w:tabs>
              <w:spacing w:after="0"/>
              <w:jc w:val="both"/>
              <w:rPr>
                <w:szCs w:val="24"/>
                <w:lang w:val="en-GB"/>
              </w:rPr>
            </w:pPr>
            <w:r w:rsidRPr="00A5222E">
              <w:rPr>
                <w:szCs w:val="24"/>
                <w:lang w:val="en-GB"/>
              </w:rPr>
              <w:t xml:space="preserve">Bidders shall strictly adhere to the Eligibility and shall submit technical proposal only if they are eligible. </w:t>
            </w:r>
          </w:p>
        </w:tc>
      </w:tr>
      <w:tr w:rsidR="00C245C2" w:rsidRPr="00A5222E">
        <w:tblPrEx>
          <w:tblBorders>
            <w:left w:val="single" w:sz="4" w:space="0" w:color="auto"/>
            <w:bottom w:val="single" w:sz="4" w:space="0" w:color="auto"/>
            <w:right w:val="single" w:sz="4" w:space="0" w:color="auto"/>
            <w:insideH w:val="single" w:sz="4" w:space="0" w:color="auto"/>
          </w:tblBorders>
          <w:tblCellMar>
            <w:right w:w="142" w:type="dxa"/>
          </w:tblCellMar>
        </w:tblPrEx>
        <w:tc>
          <w:tcPr>
            <w:tcW w:w="1260" w:type="dxa"/>
            <w:tcMar>
              <w:top w:w="85" w:type="dxa"/>
              <w:bottom w:w="142" w:type="dxa"/>
            </w:tcMar>
          </w:tcPr>
          <w:p w:rsidR="00C245C2" w:rsidRPr="00A5222E" w:rsidRDefault="005B2F6A" w:rsidP="00465259">
            <w:pPr>
              <w:jc w:val="both"/>
              <w:rPr>
                <w:b/>
                <w:bCs/>
                <w:lang w:val="en-GB"/>
              </w:rPr>
            </w:pPr>
            <w:r>
              <w:rPr>
                <w:b/>
                <w:bCs/>
                <w:lang w:val="en-GB"/>
              </w:rPr>
              <w:t>3.</w:t>
            </w:r>
            <w:r w:rsidR="00A70691" w:rsidRPr="00A5222E">
              <w:rPr>
                <w:b/>
                <w:bCs/>
                <w:lang w:val="en-GB"/>
              </w:rPr>
              <w:t>8</w:t>
            </w:r>
          </w:p>
        </w:tc>
        <w:tc>
          <w:tcPr>
            <w:tcW w:w="7814" w:type="dxa"/>
            <w:gridSpan w:val="2"/>
            <w:tcMar>
              <w:top w:w="85" w:type="dxa"/>
              <w:bottom w:w="142" w:type="dxa"/>
            </w:tcMar>
          </w:tcPr>
          <w:p w:rsidR="00C245C2" w:rsidRPr="00A5222E" w:rsidRDefault="00A70691" w:rsidP="00465259">
            <w:pPr>
              <w:pStyle w:val="BankNormal"/>
              <w:tabs>
                <w:tab w:val="left" w:pos="4426"/>
                <w:tab w:val="right" w:pos="7218"/>
              </w:tabs>
              <w:spacing w:after="0"/>
              <w:jc w:val="both"/>
              <w:rPr>
                <w:lang w:val="en-GB"/>
              </w:rPr>
            </w:pPr>
            <w:r w:rsidRPr="00A5222E">
              <w:rPr>
                <w:lang w:val="en-GB"/>
              </w:rPr>
              <w:t>Bidder to state cost in Indian Rupees.</w:t>
            </w:r>
          </w:p>
        </w:tc>
      </w:tr>
      <w:tr w:rsidR="00C245C2" w:rsidRPr="00A5222E">
        <w:tblPrEx>
          <w:tblBorders>
            <w:left w:val="single" w:sz="4" w:space="0" w:color="auto"/>
            <w:bottom w:val="single" w:sz="4" w:space="0" w:color="auto"/>
            <w:right w:val="single" w:sz="4" w:space="0" w:color="auto"/>
            <w:insideH w:val="single" w:sz="4" w:space="0" w:color="auto"/>
          </w:tblBorders>
          <w:tblCellMar>
            <w:right w:w="142" w:type="dxa"/>
          </w:tblCellMar>
        </w:tblPrEx>
        <w:tc>
          <w:tcPr>
            <w:tcW w:w="1260" w:type="dxa"/>
            <w:tcMar>
              <w:top w:w="85" w:type="dxa"/>
              <w:bottom w:w="142" w:type="dxa"/>
            </w:tcMar>
          </w:tcPr>
          <w:p w:rsidR="00C245C2" w:rsidRPr="00A5222E" w:rsidRDefault="00A70691" w:rsidP="00465259">
            <w:pPr>
              <w:jc w:val="both"/>
              <w:rPr>
                <w:b/>
                <w:bCs/>
                <w:lang w:val="en-GB"/>
              </w:rPr>
            </w:pPr>
            <w:r w:rsidRPr="00A5222E">
              <w:rPr>
                <w:b/>
                <w:bCs/>
                <w:lang w:val="en-GB"/>
              </w:rPr>
              <w:t>4.3</w:t>
            </w:r>
          </w:p>
        </w:tc>
        <w:tc>
          <w:tcPr>
            <w:tcW w:w="7814" w:type="dxa"/>
            <w:gridSpan w:val="2"/>
            <w:tcMar>
              <w:top w:w="85" w:type="dxa"/>
              <w:bottom w:w="142" w:type="dxa"/>
            </w:tcMar>
          </w:tcPr>
          <w:p w:rsidR="00897D62" w:rsidRPr="00A5222E" w:rsidRDefault="00A70691" w:rsidP="00465259">
            <w:pPr>
              <w:pStyle w:val="BankNormal"/>
              <w:tabs>
                <w:tab w:val="left" w:pos="4426"/>
                <w:tab w:val="right" w:pos="7218"/>
              </w:tabs>
              <w:spacing w:after="0"/>
              <w:jc w:val="both"/>
              <w:rPr>
                <w:lang w:val="en-GB"/>
              </w:rPr>
            </w:pPr>
            <w:r w:rsidRPr="00A5222E">
              <w:rPr>
                <w:lang w:val="en-GB"/>
              </w:rPr>
              <w:t>Bidder  must submit the following:</w:t>
            </w:r>
          </w:p>
          <w:p w:rsidR="00981157" w:rsidRPr="00A5222E" w:rsidRDefault="00A70691" w:rsidP="00465259">
            <w:pPr>
              <w:pStyle w:val="BankNormal"/>
              <w:tabs>
                <w:tab w:val="left" w:pos="4426"/>
                <w:tab w:val="right" w:pos="7218"/>
              </w:tabs>
              <w:spacing w:after="0"/>
              <w:jc w:val="both"/>
              <w:rPr>
                <w:lang w:val="en-GB"/>
              </w:rPr>
            </w:pPr>
            <w:r w:rsidRPr="00A5222E">
              <w:rPr>
                <w:lang w:val="en-GB"/>
              </w:rPr>
              <w:t xml:space="preserve">Original and </w:t>
            </w:r>
            <w:r w:rsidRPr="00A5222E">
              <w:rPr>
                <w:u w:val="single"/>
                <w:lang w:val="en-GB"/>
              </w:rPr>
              <w:t>1</w:t>
            </w:r>
            <w:r w:rsidRPr="00A5222E">
              <w:rPr>
                <w:lang w:val="en-GB"/>
              </w:rPr>
              <w:t xml:space="preserve"> duplicate hard copy and 1 soft </w:t>
            </w:r>
            <w:r w:rsidR="00FE2571" w:rsidRPr="00A5222E">
              <w:rPr>
                <w:lang w:val="en-GB"/>
              </w:rPr>
              <w:t>copy</w:t>
            </w:r>
            <w:r w:rsidRPr="00A5222E">
              <w:rPr>
                <w:lang w:val="en-GB"/>
              </w:rPr>
              <w:t xml:space="preserve"> (on a non-rewriteable CD) of the Technical Proposal</w:t>
            </w:r>
            <w:r w:rsidR="00910F34">
              <w:rPr>
                <w:lang w:val="en-GB"/>
              </w:rPr>
              <w:t>.</w:t>
            </w:r>
          </w:p>
        </w:tc>
      </w:tr>
      <w:tr w:rsidR="00C245C2" w:rsidRPr="00A5222E">
        <w:tblPrEx>
          <w:tblBorders>
            <w:left w:val="single" w:sz="4" w:space="0" w:color="auto"/>
            <w:bottom w:val="single" w:sz="4" w:space="0" w:color="auto"/>
            <w:right w:val="single" w:sz="4" w:space="0" w:color="auto"/>
            <w:insideH w:val="single" w:sz="4" w:space="0" w:color="auto"/>
          </w:tblBorders>
          <w:tblCellMar>
            <w:right w:w="142" w:type="dxa"/>
          </w:tblCellMar>
        </w:tblPrEx>
        <w:tc>
          <w:tcPr>
            <w:tcW w:w="1260" w:type="dxa"/>
            <w:tcMar>
              <w:top w:w="85" w:type="dxa"/>
              <w:bottom w:w="142" w:type="dxa"/>
            </w:tcMar>
          </w:tcPr>
          <w:p w:rsidR="00C245C2" w:rsidRPr="00A5222E" w:rsidDel="00C82FAF" w:rsidRDefault="00A70691" w:rsidP="00465259">
            <w:pPr>
              <w:pStyle w:val="BankNormal"/>
              <w:tabs>
                <w:tab w:val="right" w:pos="7218"/>
              </w:tabs>
              <w:spacing w:after="0"/>
              <w:jc w:val="both"/>
              <w:rPr>
                <w:b/>
                <w:bCs/>
                <w:szCs w:val="24"/>
                <w:lang w:val="en-GB"/>
              </w:rPr>
            </w:pPr>
            <w:r w:rsidRPr="00A5222E">
              <w:rPr>
                <w:b/>
                <w:bCs/>
                <w:szCs w:val="24"/>
                <w:lang w:val="en-GB"/>
              </w:rPr>
              <w:t>5.1</w:t>
            </w:r>
          </w:p>
        </w:tc>
        <w:tc>
          <w:tcPr>
            <w:tcW w:w="7814" w:type="dxa"/>
            <w:gridSpan w:val="2"/>
            <w:tcMar>
              <w:top w:w="85" w:type="dxa"/>
              <w:bottom w:w="142" w:type="dxa"/>
            </w:tcMar>
          </w:tcPr>
          <w:p w:rsidR="00C245C2" w:rsidRPr="00A5222E" w:rsidRDefault="00A70691" w:rsidP="00465259">
            <w:pPr>
              <w:pStyle w:val="BankNormal"/>
              <w:tabs>
                <w:tab w:val="right" w:pos="7218"/>
              </w:tabs>
              <w:spacing w:after="0"/>
              <w:jc w:val="both"/>
              <w:rPr>
                <w:lang w:val="en-GB"/>
              </w:rPr>
            </w:pPr>
            <w:r w:rsidRPr="00A5222E">
              <w:rPr>
                <w:lang w:val="en-GB"/>
              </w:rPr>
              <w:t>Criteria, sub-criteria, and point system for the Detailed Evaluation of Technical Proposals are:</w:t>
            </w:r>
          </w:p>
          <w:p w:rsidR="00C245C2" w:rsidRPr="00A5222E" w:rsidRDefault="00C245C2" w:rsidP="00465259">
            <w:pPr>
              <w:tabs>
                <w:tab w:val="right" w:pos="7218"/>
              </w:tabs>
              <w:ind w:left="465"/>
              <w:jc w:val="both"/>
              <w:rPr>
                <w:sz w:val="20"/>
                <w:lang w:val="en-GB"/>
              </w:rPr>
            </w:pPr>
          </w:p>
          <w:tbl>
            <w:tblPr>
              <w:tblW w:w="7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
              <w:gridCol w:w="5811"/>
              <w:gridCol w:w="993"/>
            </w:tblGrid>
            <w:tr w:rsidR="00C245C2" w:rsidRPr="0052388E" w:rsidTr="0052388E">
              <w:tc>
                <w:tcPr>
                  <w:tcW w:w="790" w:type="dxa"/>
                </w:tcPr>
                <w:p w:rsidR="00C245C2" w:rsidRPr="0052388E" w:rsidRDefault="00A70691" w:rsidP="00465259">
                  <w:pPr>
                    <w:tabs>
                      <w:tab w:val="center" w:pos="6804"/>
                    </w:tabs>
                    <w:jc w:val="center"/>
                    <w:rPr>
                      <w:b/>
                      <w:lang w:val="en-GB"/>
                    </w:rPr>
                  </w:pPr>
                  <w:r w:rsidRPr="0052388E">
                    <w:rPr>
                      <w:b/>
                      <w:lang w:val="en-GB"/>
                    </w:rPr>
                    <w:t>Sl.No</w:t>
                  </w:r>
                </w:p>
              </w:tc>
              <w:tc>
                <w:tcPr>
                  <w:tcW w:w="5811" w:type="dxa"/>
                </w:tcPr>
                <w:p w:rsidR="00C245C2" w:rsidRPr="0052388E" w:rsidRDefault="00D91A12" w:rsidP="00465259">
                  <w:pPr>
                    <w:tabs>
                      <w:tab w:val="center" w:pos="6804"/>
                    </w:tabs>
                    <w:jc w:val="center"/>
                    <w:rPr>
                      <w:b/>
                      <w:lang w:val="en-GB"/>
                    </w:rPr>
                  </w:pPr>
                  <w:r w:rsidRPr="0052388E">
                    <w:rPr>
                      <w:b/>
                      <w:lang w:val="en-GB"/>
                    </w:rPr>
                    <w:t>Criteria for Evaluation</w:t>
                  </w:r>
                </w:p>
              </w:tc>
              <w:tc>
                <w:tcPr>
                  <w:tcW w:w="993" w:type="dxa"/>
                </w:tcPr>
                <w:p w:rsidR="00C245C2" w:rsidRPr="0052388E" w:rsidRDefault="00A70691" w:rsidP="00465259">
                  <w:pPr>
                    <w:tabs>
                      <w:tab w:val="center" w:pos="6804"/>
                    </w:tabs>
                    <w:jc w:val="center"/>
                    <w:rPr>
                      <w:b/>
                      <w:lang w:val="en-GB"/>
                    </w:rPr>
                  </w:pPr>
                  <w:r w:rsidRPr="0052388E">
                    <w:rPr>
                      <w:b/>
                      <w:lang w:val="en-GB"/>
                    </w:rPr>
                    <w:t>Points</w:t>
                  </w:r>
                </w:p>
              </w:tc>
            </w:tr>
            <w:tr w:rsidR="00987BD4" w:rsidRPr="0052388E" w:rsidTr="0052388E">
              <w:tc>
                <w:tcPr>
                  <w:tcW w:w="790" w:type="dxa"/>
                </w:tcPr>
                <w:p w:rsidR="00C245C2" w:rsidRPr="0052388E" w:rsidRDefault="00644D36" w:rsidP="00465259">
                  <w:pPr>
                    <w:tabs>
                      <w:tab w:val="right" w:pos="7218"/>
                    </w:tabs>
                    <w:jc w:val="both"/>
                    <w:rPr>
                      <w:lang w:val="en-GB"/>
                    </w:rPr>
                  </w:pPr>
                  <w:r w:rsidRPr="0052388E">
                    <w:rPr>
                      <w:lang w:val="en-GB"/>
                    </w:rPr>
                    <w:t>1</w:t>
                  </w:r>
                </w:p>
              </w:tc>
              <w:tc>
                <w:tcPr>
                  <w:tcW w:w="5811" w:type="dxa"/>
                </w:tcPr>
                <w:p w:rsidR="00C245C2" w:rsidRPr="0052388E" w:rsidRDefault="00A70691" w:rsidP="00465259">
                  <w:pPr>
                    <w:widowControl w:val="0"/>
                    <w:tabs>
                      <w:tab w:val="right" w:pos="7218"/>
                    </w:tabs>
                    <w:autoSpaceDE w:val="0"/>
                    <w:autoSpaceDN w:val="0"/>
                    <w:adjustRightInd w:val="0"/>
                    <w:spacing w:after="110"/>
                    <w:jc w:val="both"/>
                    <w:rPr>
                      <w:lang w:val="en-GB"/>
                    </w:rPr>
                  </w:pPr>
                  <w:r w:rsidRPr="0052388E">
                    <w:t>Principal Consultant</w:t>
                  </w:r>
                </w:p>
              </w:tc>
              <w:tc>
                <w:tcPr>
                  <w:tcW w:w="993" w:type="dxa"/>
                </w:tcPr>
                <w:p w:rsidR="00C245C2" w:rsidRPr="0052388E" w:rsidRDefault="00D91A12" w:rsidP="00465259">
                  <w:pPr>
                    <w:widowControl w:val="0"/>
                    <w:tabs>
                      <w:tab w:val="right" w:pos="7218"/>
                    </w:tabs>
                    <w:autoSpaceDE w:val="0"/>
                    <w:autoSpaceDN w:val="0"/>
                    <w:adjustRightInd w:val="0"/>
                    <w:spacing w:after="110"/>
                    <w:jc w:val="center"/>
                    <w:rPr>
                      <w:lang w:val="en-GB"/>
                    </w:rPr>
                  </w:pPr>
                  <w:r w:rsidRPr="0052388E">
                    <w:rPr>
                      <w:lang w:val="en-GB"/>
                    </w:rPr>
                    <w:t>50</w:t>
                  </w:r>
                </w:p>
              </w:tc>
            </w:tr>
            <w:tr w:rsidR="00C245C2" w:rsidRPr="0052388E" w:rsidTr="0052388E">
              <w:tc>
                <w:tcPr>
                  <w:tcW w:w="790" w:type="dxa"/>
                </w:tcPr>
                <w:p w:rsidR="00C245C2" w:rsidRPr="0052388E" w:rsidRDefault="00A70691" w:rsidP="00465259">
                  <w:pPr>
                    <w:widowControl w:val="0"/>
                    <w:tabs>
                      <w:tab w:val="right" w:pos="7218"/>
                    </w:tabs>
                    <w:autoSpaceDE w:val="0"/>
                    <w:autoSpaceDN w:val="0"/>
                    <w:adjustRightInd w:val="0"/>
                    <w:spacing w:after="110"/>
                    <w:jc w:val="both"/>
                    <w:rPr>
                      <w:lang w:val="en-GB"/>
                    </w:rPr>
                  </w:pPr>
                  <w:r w:rsidRPr="0052388E">
                    <w:rPr>
                      <w:lang w:val="en-GB"/>
                    </w:rPr>
                    <w:t>2</w:t>
                  </w:r>
                </w:p>
              </w:tc>
              <w:tc>
                <w:tcPr>
                  <w:tcW w:w="5811" w:type="dxa"/>
                </w:tcPr>
                <w:p w:rsidR="00C245C2" w:rsidRPr="0052388E" w:rsidDel="00C27CD3" w:rsidRDefault="00A70691" w:rsidP="00465259">
                  <w:pPr>
                    <w:widowControl w:val="0"/>
                    <w:tabs>
                      <w:tab w:val="right" w:pos="7218"/>
                    </w:tabs>
                    <w:autoSpaceDE w:val="0"/>
                    <w:autoSpaceDN w:val="0"/>
                    <w:adjustRightInd w:val="0"/>
                    <w:spacing w:after="110"/>
                    <w:jc w:val="both"/>
                    <w:rPr>
                      <w:lang w:val="en-GB"/>
                    </w:rPr>
                  </w:pPr>
                  <w:r w:rsidRPr="0052388E">
                    <w:t>Consultant</w:t>
                  </w:r>
                </w:p>
              </w:tc>
              <w:tc>
                <w:tcPr>
                  <w:tcW w:w="993" w:type="dxa"/>
                </w:tcPr>
                <w:p w:rsidR="00C245C2" w:rsidRPr="0052388E" w:rsidRDefault="00D91A12" w:rsidP="00465259">
                  <w:pPr>
                    <w:widowControl w:val="0"/>
                    <w:tabs>
                      <w:tab w:val="right" w:pos="7218"/>
                    </w:tabs>
                    <w:autoSpaceDE w:val="0"/>
                    <w:autoSpaceDN w:val="0"/>
                    <w:adjustRightInd w:val="0"/>
                    <w:spacing w:after="110"/>
                    <w:jc w:val="center"/>
                    <w:rPr>
                      <w:lang w:val="en-GB"/>
                    </w:rPr>
                  </w:pPr>
                  <w:r w:rsidRPr="0052388E">
                    <w:rPr>
                      <w:lang w:val="en-GB"/>
                    </w:rPr>
                    <w:t>3</w:t>
                  </w:r>
                  <w:r w:rsidR="00A70691" w:rsidRPr="0052388E">
                    <w:rPr>
                      <w:lang w:val="en-GB"/>
                    </w:rPr>
                    <w:t>0</w:t>
                  </w:r>
                </w:p>
              </w:tc>
            </w:tr>
            <w:tr w:rsidR="00D91A12" w:rsidRPr="0052388E" w:rsidTr="0052388E">
              <w:tc>
                <w:tcPr>
                  <w:tcW w:w="790" w:type="dxa"/>
                </w:tcPr>
                <w:p w:rsidR="00D91A12" w:rsidRPr="0052388E" w:rsidRDefault="00D91A12" w:rsidP="00465259">
                  <w:pPr>
                    <w:tabs>
                      <w:tab w:val="center" w:pos="6804"/>
                    </w:tabs>
                    <w:rPr>
                      <w:lang w:val="en-GB"/>
                    </w:rPr>
                  </w:pPr>
                  <w:r w:rsidRPr="0052388E">
                    <w:rPr>
                      <w:lang w:val="en-GB"/>
                    </w:rPr>
                    <w:t>3</w:t>
                  </w:r>
                </w:p>
              </w:tc>
              <w:tc>
                <w:tcPr>
                  <w:tcW w:w="5811" w:type="dxa"/>
                </w:tcPr>
                <w:p w:rsidR="00981157" w:rsidRPr="0052388E" w:rsidRDefault="00D91A12" w:rsidP="00465259">
                  <w:pPr>
                    <w:tabs>
                      <w:tab w:val="center" w:pos="6804"/>
                    </w:tabs>
                    <w:rPr>
                      <w:rFonts w:eastAsia="Verdana"/>
                      <w:lang w:val="en-GB"/>
                    </w:rPr>
                  </w:pPr>
                  <w:r w:rsidRPr="0052388E">
                    <w:rPr>
                      <w:lang w:val="en-GB"/>
                    </w:rPr>
                    <w:t>Understanding of Scope of work, Approach and Methodology to be demonstrated by team of Principal Consultant and Consultant</w:t>
                  </w:r>
                </w:p>
              </w:tc>
              <w:tc>
                <w:tcPr>
                  <w:tcW w:w="993" w:type="dxa"/>
                </w:tcPr>
                <w:p w:rsidR="00D91A12" w:rsidRPr="0052388E" w:rsidRDefault="00D91A12" w:rsidP="00465259">
                  <w:pPr>
                    <w:tabs>
                      <w:tab w:val="center" w:pos="6804"/>
                    </w:tabs>
                    <w:jc w:val="center"/>
                    <w:rPr>
                      <w:lang w:val="en-GB"/>
                    </w:rPr>
                  </w:pPr>
                  <w:r w:rsidRPr="0052388E">
                    <w:rPr>
                      <w:lang w:val="en-GB"/>
                    </w:rPr>
                    <w:t>20</w:t>
                  </w:r>
                </w:p>
              </w:tc>
            </w:tr>
            <w:tr w:rsidR="00F668F5" w:rsidRPr="0052388E" w:rsidTr="0052388E">
              <w:tc>
                <w:tcPr>
                  <w:tcW w:w="790" w:type="dxa"/>
                </w:tcPr>
                <w:p w:rsidR="00F668F5" w:rsidRPr="0052388E" w:rsidRDefault="00F668F5" w:rsidP="00465259">
                  <w:pPr>
                    <w:tabs>
                      <w:tab w:val="center" w:pos="6804"/>
                    </w:tabs>
                    <w:rPr>
                      <w:lang w:val="en-GB"/>
                    </w:rPr>
                  </w:pPr>
                </w:p>
              </w:tc>
              <w:tc>
                <w:tcPr>
                  <w:tcW w:w="5811" w:type="dxa"/>
                </w:tcPr>
                <w:p w:rsidR="00F668F5" w:rsidRPr="0052388E" w:rsidRDefault="00A70691" w:rsidP="00465259">
                  <w:pPr>
                    <w:tabs>
                      <w:tab w:val="center" w:pos="6804"/>
                    </w:tabs>
                    <w:jc w:val="center"/>
                    <w:rPr>
                      <w:lang w:val="en-GB"/>
                    </w:rPr>
                  </w:pPr>
                  <w:r w:rsidRPr="0052388E">
                    <w:rPr>
                      <w:lang w:val="en-GB"/>
                    </w:rPr>
                    <w:t>Total Score for Criterion</w:t>
                  </w:r>
                </w:p>
              </w:tc>
              <w:tc>
                <w:tcPr>
                  <w:tcW w:w="993" w:type="dxa"/>
                </w:tcPr>
                <w:p w:rsidR="00F668F5" w:rsidRPr="0052388E" w:rsidRDefault="00A70691" w:rsidP="00465259">
                  <w:pPr>
                    <w:tabs>
                      <w:tab w:val="center" w:pos="6804"/>
                    </w:tabs>
                    <w:jc w:val="center"/>
                    <w:rPr>
                      <w:lang w:val="en-GB"/>
                    </w:rPr>
                  </w:pPr>
                  <w:r w:rsidRPr="0052388E">
                    <w:rPr>
                      <w:lang w:val="en-GB"/>
                    </w:rPr>
                    <w:t>100</w:t>
                  </w:r>
                </w:p>
              </w:tc>
            </w:tr>
          </w:tbl>
          <w:p w:rsidR="00C245C2" w:rsidRPr="0052388E" w:rsidRDefault="00C245C2" w:rsidP="00465259">
            <w:pPr>
              <w:tabs>
                <w:tab w:val="right" w:pos="7218"/>
              </w:tabs>
              <w:ind w:left="461"/>
              <w:jc w:val="both"/>
              <w:rPr>
                <w:lang w:val="en-GB"/>
              </w:rPr>
            </w:pPr>
          </w:p>
          <w:p w:rsidR="00C245C2" w:rsidRPr="0052388E" w:rsidRDefault="00A70691" w:rsidP="00465259">
            <w:pPr>
              <w:pStyle w:val="BankNormal"/>
              <w:tabs>
                <w:tab w:val="right" w:pos="7218"/>
              </w:tabs>
              <w:spacing w:after="0"/>
              <w:jc w:val="both"/>
              <w:rPr>
                <w:szCs w:val="24"/>
                <w:lang w:val="en-GB" w:eastAsia="it-IT"/>
              </w:rPr>
            </w:pPr>
            <w:r w:rsidRPr="0052388E">
              <w:rPr>
                <w:szCs w:val="24"/>
                <w:lang w:val="en-GB" w:eastAsia="it-IT"/>
              </w:rPr>
              <w:t xml:space="preserve">The number of points to be assigned to each of the positions or disciplines </w:t>
            </w:r>
            <w:r w:rsidR="00D91A12" w:rsidRPr="0052388E">
              <w:rPr>
                <w:szCs w:val="24"/>
                <w:lang w:val="en-GB" w:eastAsia="it-IT"/>
              </w:rPr>
              <w:t xml:space="preserve">at </w:t>
            </w:r>
            <w:r w:rsidR="00FE2571" w:rsidRPr="0052388E">
              <w:rPr>
                <w:szCs w:val="24"/>
                <w:lang w:val="en-GB" w:eastAsia="it-IT"/>
              </w:rPr>
              <w:t xml:space="preserve">Sl. </w:t>
            </w:r>
            <w:r w:rsidR="00D91A12" w:rsidRPr="0052388E">
              <w:rPr>
                <w:szCs w:val="24"/>
                <w:lang w:val="en-GB" w:eastAsia="it-IT"/>
              </w:rPr>
              <w:t xml:space="preserve">No 1&amp;2 above </w:t>
            </w:r>
            <w:r w:rsidRPr="0052388E">
              <w:rPr>
                <w:szCs w:val="24"/>
                <w:lang w:val="en-GB" w:eastAsia="it-IT"/>
              </w:rPr>
              <w:t xml:space="preserve">shall be determined </w:t>
            </w:r>
            <w:r w:rsidR="00644D36" w:rsidRPr="0052388E">
              <w:rPr>
                <w:szCs w:val="24"/>
                <w:lang w:val="en-GB" w:eastAsia="it-IT"/>
              </w:rPr>
              <w:t xml:space="preserve">by evaluation of CVs </w:t>
            </w:r>
            <w:r w:rsidRPr="0052388E">
              <w:rPr>
                <w:szCs w:val="24"/>
                <w:lang w:val="en-GB" w:eastAsia="it-IT"/>
              </w:rPr>
              <w:t>considering the following sub-criteria and relevant percentage weights:</w:t>
            </w:r>
          </w:p>
          <w:p w:rsidR="00C245C2" w:rsidRPr="0052388E" w:rsidRDefault="00C245C2" w:rsidP="00465259">
            <w:pPr>
              <w:pStyle w:val="BankNormal"/>
              <w:tabs>
                <w:tab w:val="right" w:pos="7218"/>
              </w:tabs>
              <w:spacing w:after="0"/>
              <w:ind w:left="461"/>
              <w:jc w:val="both"/>
              <w:rPr>
                <w:szCs w:val="24"/>
                <w:lang w:val="en-GB" w:eastAsia="it-IT"/>
              </w:rPr>
            </w:pPr>
          </w:p>
          <w:p w:rsidR="00C245C2" w:rsidRPr="0052388E" w:rsidRDefault="00A70691" w:rsidP="00465259">
            <w:pPr>
              <w:tabs>
                <w:tab w:val="left" w:pos="826"/>
                <w:tab w:val="right" w:pos="7218"/>
              </w:tabs>
              <w:ind w:left="466"/>
              <w:jc w:val="both"/>
              <w:rPr>
                <w:lang w:val="en-GB"/>
              </w:rPr>
            </w:pPr>
            <w:r w:rsidRPr="0052388E">
              <w:rPr>
                <w:lang w:val="en-GB"/>
              </w:rPr>
              <w:t>1)</w:t>
            </w:r>
            <w:r w:rsidRPr="0052388E">
              <w:rPr>
                <w:lang w:val="en-GB"/>
              </w:rPr>
              <w:tab/>
              <w:t>General qualifications</w:t>
            </w:r>
            <w:r w:rsidRPr="0052388E">
              <w:rPr>
                <w:lang w:val="en-GB"/>
              </w:rPr>
              <w:tab/>
              <w:t>20%</w:t>
            </w:r>
          </w:p>
          <w:p w:rsidR="00C245C2" w:rsidRPr="0052388E" w:rsidRDefault="00A70691" w:rsidP="00465259">
            <w:pPr>
              <w:tabs>
                <w:tab w:val="left" w:pos="826"/>
                <w:tab w:val="right" w:pos="7218"/>
              </w:tabs>
              <w:ind w:left="466"/>
              <w:jc w:val="both"/>
              <w:rPr>
                <w:i/>
                <w:iCs/>
                <w:lang w:val="en-GB"/>
              </w:rPr>
            </w:pPr>
            <w:r w:rsidRPr="0052388E">
              <w:rPr>
                <w:lang w:val="en-GB"/>
              </w:rPr>
              <w:tab/>
            </w:r>
            <w:r w:rsidRPr="0052388E">
              <w:rPr>
                <w:i/>
                <w:iCs/>
                <w:lang w:val="en-GB"/>
              </w:rPr>
              <w:t>Sub-criteria</w:t>
            </w:r>
          </w:p>
          <w:p w:rsidR="00C245C2" w:rsidRPr="0052388E" w:rsidRDefault="00A70691" w:rsidP="00465259">
            <w:pPr>
              <w:tabs>
                <w:tab w:val="left" w:pos="826"/>
                <w:tab w:val="right" w:pos="7218"/>
              </w:tabs>
              <w:ind w:left="466"/>
              <w:jc w:val="both"/>
              <w:rPr>
                <w:i/>
                <w:iCs/>
                <w:lang w:val="en-GB"/>
              </w:rPr>
            </w:pPr>
            <w:r w:rsidRPr="0052388E">
              <w:rPr>
                <w:i/>
                <w:iCs/>
                <w:lang w:val="en-GB"/>
              </w:rPr>
              <w:t xml:space="preserve">     a) Educational qualification and training     </w:t>
            </w:r>
          </w:p>
          <w:p w:rsidR="00C245C2" w:rsidRPr="0052388E" w:rsidRDefault="00A70691" w:rsidP="00465259">
            <w:pPr>
              <w:tabs>
                <w:tab w:val="left" w:pos="826"/>
                <w:tab w:val="right" w:pos="7218"/>
              </w:tabs>
              <w:ind w:left="466"/>
              <w:jc w:val="both"/>
              <w:rPr>
                <w:i/>
                <w:iCs/>
                <w:lang w:val="en-GB"/>
              </w:rPr>
            </w:pPr>
            <w:r w:rsidRPr="0052388E">
              <w:rPr>
                <w:i/>
                <w:iCs/>
                <w:lang w:val="en-GB"/>
              </w:rPr>
              <w:t xml:space="preserve">     b) Number of years of consulting experience       </w:t>
            </w:r>
          </w:p>
          <w:p w:rsidR="00C245C2" w:rsidRPr="0052388E" w:rsidRDefault="00A70691" w:rsidP="00465259">
            <w:pPr>
              <w:tabs>
                <w:tab w:val="left" w:pos="826"/>
                <w:tab w:val="right" w:pos="7218"/>
              </w:tabs>
              <w:ind w:left="466"/>
              <w:jc w:val="both"/>
              <w:rPr>
                <w:i/>
                <w:iCs/>
                <w:lang w:val="en-GB"/>
              </w:rPr>
            </w:pPr>
            <w:r w:rsidRPr="0052388E">
              <w:rPr>
                <w:i/>
                <w:iCs/>
                <w:lang w:val="en-GB"/>
              </w:rPr>
              <w:t xml:space="preserve">     c) Number of years of association with the Consulting Organization</w:t>
            </w:r>
          </w:p>
          <w:p w:rsidR="00C245C2" w:rsidRPr="0052388E" w:rsidRDefault="00A70691" w:rsidP="00465259">
            <w:pPr>
              <w:tabs>
                <w:tab w:val="left" w:pos="826"/>
                <w:tab w:val="right" w:pos="7218"/>
              </w:tabs>
              <w:ind w:left="461"/>
              <w:jc w:val="both"/>
              <w:rPr>
                <w:lang w:val="en-GB"/>
              </w:rPr>
            </w:pPr>
            <w:r w:rsidRPr="0052388E">
              <w:rPr>
                <w:i/>
                <w:iCs/>
                <w:lang w:val="en-GB"/>
              </w:rPr>
              <w:t xml:space="preserve">  </w:t>
            </w:r>
          </w:p>
          <w:p w:rsidR="00C245C2" w:rsidRPr="0052388E" w:rsidRDefault="00A70691" w:rsidP="00465259">
            <w:pPr>
              <w:tabs>
                <w:tab w:val="left" w:pos="826"/>
                <w:tab w:val="right" w:pos="7218"/>
              </w:tabs>
              <w:ind w:left="466"/>
              <w:jc w:val="both"/>
              <w:rPr>
                <w:lang w:val="en-GB"/>
              </w:rPr>
            </w:pPr>
            <w:r w:rsidRPr="0052388E">
              <w:rPr>
                <w:lang w:val="en-GB"/>
              </w:rPr>
              <w:t>2)</w:t>
            </w:r>
            <w:r w:rsidRPr="0052388E">
              <w:rPr>
                <w:lang w:val="en-GB"/>
              </w:rPr>
              <w:tab/>
              <w:t>Adequacy for the assignment</w:t>
            </w:r>
            <w:r w:rsidRPr="0052388E">
              <w:rPr>
                <w:lang w:val="en-GB"/>
              </w:rPr>
              <w:tab/>
              <w:t>80%</w:t>
            </w:r>
          </w:p>
          <w:p w:rsidR="00C245C2" w:rsidRPr="0052388E" w:rsidRDefault="00A70691" w:rsidP="00465259">
            <w:pPr>
              <w:tabs>
                <w:tab w:val="left" w:pos="826"/>
                <w:tab w:val="right" w:pos="7218"/>
              </w:tabs>
              <w:ind w:left="466"/>
              <w:jc w:val="both"/>
              <w:rPr>
                <w:lang w:val="en-GB"/>
              </w:rPr>
            </w:pPr>
            <w:r w:rsidRPr="0052388E">
              <w:rPr>
                <w:i/>
                <w:iCs/>
                <w:lang w:val="en-GB"/>
              </w:rPr>
              <w:t xml:space="preserve">      Sub-criteria</w:t>
            </w:r>
          </w:p>
          <w:p w:rsidR="00C245C2" w:rsidRPr="0052388E" w:rsidRDefault="00A70691" w:rsidP="00465259">
            <w:pPr>
              <w:tabs>
                <w:tab w:val="left" w:pos="826"/>
                <w:tab w:val="right" w:pos="7218"/>
              </w:tabs>
              <w:ind w:left="1006" w:hanging="540"/>
              <w:jc w:val="both"/>
              <w:rPr>
                <w:i/>
                <w:iCs/>
                <w:lang w:val="en-GB"/>
              </w:rPr>
            </w:pPr>
            <w:r w:rsidRPr="0052388E">
              <w:rPr>
                <w:lang w:val="en-GB"/>
              </w:rPr>
              <w:t xml:space="preserve">     </w:t>
            </w:r>
            <w:r w:rsidRPr="0052388E">
              <w:rPr>
                <w:i/>
                <w:iCs/>
                <w:lang w:val="en-GB"/>
              </w:rPr>
              <w:t>a) Expertise and Experience as required in the Job Description mentioned in Section 2of this volume</w:t>
            </w:r>
          </w:p>
          <w:p w:rsidR="00C245C2" w:rsidRPr="0052388E" w:rsidRDefault="00A70691" w:rsidP="00465259">
            <w:pPr>
              <w:tabs>
                <w:tab w:val="left" w:pos="826"/>
                <w:tab w:val="right" w:pos="7218"/>
              </w:tabs>
              <w:ind w:left="461"/>
              <w:jc w:val="both"/>
              <w:rPr>
                <w:lang w:val="en-GB"/>
              </w:rPr>
            </w:pPr>
            <w:r w:rsidRPr="0052388E">
              <w:rPr>
                <w:i/>
                <w:iCs/>
                <w:lang w:val="en-GB"/>
              </w:rPr>
              <w:t xml:space="preserve">     </w:t>
            </w:r>
          </w:p>
          <w:p w:rsidR="00981157" w:rsidRPr="00A5222E" w:rsidRDefault="00A70691" w:rsidP="00465259">
            <w:pPr>
              <w:rPr>
                <w:lang w:val="en-GB"/>
              </w:rPr>
            </w:pPr>
            <w:r w:rsidRPr="0052388E">
              <w:rPr>
                <w:lang w:val="en-GB"/>
              </w:rPr>
              <w:t>Total weight:</w:t>
            </w:r>
            <w:r w:rsidRPr="0052388E">
              <w:rPr>
                <w:lang w:val="en-GB"/>
              </w:rPr>
              <w:tab/>
              <w:t>100%</w:t>
            </w:r>
          </w:p>
        </w:tc>
      </w:tr>
      <w:tr w:rsidR="00C245C2" w:rsidRPr="00A5222E">
        <w:tblPrEx>
          <w:tblBorders>
            <w:left w:val="single" w:sz="4" w:space="0" w:color="auto"/>
            <w:bottom w:val="single" w:sz="4" w:space="0" w:color="auto"/>
            <w:right w:val="single" w:sz="4" w:space="0" w:color="auto"/>
            <w:insideH w:val="single" w:sz="4" w:space="0" w:color="auto"/>
          </w:tblBorders>
          <w:tblCellMar>
            <w:right w:w="142" w:type="dxa"/>
          </w:tblCellMar>
        </w:tblPrEx>
        <w:tc>
          <w:tcPr>
            <w:tcW w:w="1260" w:type="dxa"/>
            <w:tcMar>
              <w:top w:w="85" w:type="dxa"/>
              <w:bottom w:w="142" w:type="dxa"/>
            </w:tcMar>
          </w:tcPr>
          <w:p w:rsidR="00C245C2" w:rsidRPr="00A5222E" w:rsidDel="00C82FAF" w:rsidRDefault="00C245C2" w:rsidP="00465259">
            <w:pPr>
              <w:pStyle w:val="BankNormal"/>
              <w:tabs>
                <w:tab w:val="right" w:pos="7218"/>
              </w:tabs>
              <w:spacing w:after="0"/>
              <w:jc w:val="both"/>
              <w:rPr>
                <w:b/>
                <w:bCs/>
                <w:szCs w:val="24"/>
                <w:lang w:val="en-GB"/>
              </w:rPr>
            </w:pPr>
          </w:p>
        </w:tc>
        <w:tc>
          <w:tcPr>
            <w:tcW w:w="7814" w:type="dxa"/>
            <w:gridSpan w:val="2"/>
            <w:tcMar>
              <w:top w:w="85" w:type="dxa"/>
              <w:bottom w:w="142" w:type="dxa"/>
            </w:tcMar>
          </w:tcPr>
          <w:p w:rsidR="00C245C2" w:rsidRPr="00A5222E" w:rsidRDefault="00C245C2" w:rsidP="00465259">
            <w:pPr>
              <w:tabs>
                <w:tab w:val="right" w:pos="7218"/>
              </w:tabs>
              <w:ind w:left="465"/>
              <w:jc w:val="both"/>
              <w:rPr>
                <w:sz w:val="20"/>
                <w:lang w:val="en-GB"/>
              </w:rPr>
            </w:pPr>
          </w:p>
          <w:p w:rsidR="00C245C2" w:rsidRPr="009B45E0" w:rsidRDefault="00A70691" w:rsidP="00465259">
            <w:pPr>
              <w:tabs>
                <w:tab w:val="right" w:pos="6120"/>
                <w:tab w:val="right" w:pos="7200"/>
              </w:tabs>
              <w:jc w:val="both"/>
              <w:rPr>
                <w:b/>
                <w:lang w:val="en-GB"/>
              </w:rPr>
            </w:pPr>
            <w:r w:rsidRPr="009B45E0">
              <w:rPr>
                <w:b/>
                <w:lang w:val="en-GB"/>
              </w:rPr>
              <w:t>St = Total points obtained for the above criteria.</w:t>
            </w:r>
          </w:p>
          <w:p w:rsidR="00C245C2" w:rsidRPr="00A5222E" w:rsidRDefault="00C245C2" w:rsidP="00465259">
            <w:pPr>
              <w:tabs>
                <w:tab w:val="left" w:pos="720"/>
                <w:tab w:val="left" w:pos="993"/>
                <w:tab w:val="left" w:pos="6480"/>
              </w:tabs>
              <w:ind w:left="-74"/>
              <w:jc w:val="both"/>
              <w:rPr>
                <w:sz w:val="20"/>
                <w:lang w:val="en-GB"/>
              </w:rPr>
            </w:pPr>
          </w:p>
          <w:p w:rsidR="00C245C2" w:rsidRPr="00A5222E" w:rsidRDefault="00A70691" w:rsidP="00465259">
            <w:pPr>
              <w:pStyle w:val="BankNormal"/>
              <w:tabs>
                <w:tab w:val="left" w:pos="6226"/>
                <w:tab w:val="right" w:pos="7218"/>
              </w:tabs>
              <w:spacing w:after="0"/>
              <w:jc w:val="both"/>
              <w:rPr>
                <w:lang w:val="en-GB"/>
              </w:rPr>
            </w:pPr>
            <w:r w:rsidRPr="00A5222E">
              <w:rPr>
                <w:lang w:val="en-GB"/>
              </w:rPr>
              <w:t xml:space="preserve">The minimum technical score St required to pass is: </w:t>
            </w:r>
            <w:r w:rsidRPr="00A5222E">
              <w:rPr>
                <w:u w:val="single"/>
                <w:lang w:val="en-GB"/>
              </w:rPr>
              <w:t xml:space="preserve">  </w:t>
            </w:r>
            <w:r w:rsidRPr="00A5222E">
              <w:rPr>
                <w:b/>
                <w:u w:val="single"/>
                <w:lang w:val="en-GB"/>
              </w:rPr>
              <w:t>70</w:t>
            </w:r>
            <w:r w:rsidRPr="00A5222E">
              <w:rPr>
                <w:u w:val="single"/>
                <w:lang w:val="en-GB"/>
              </w:rPr>
              <w:t xml:space="preserve">   </w:t>
            </w:r>
            <w:r w:rsidRPr="00A5222E">
              <w:rPr>
                <w:lang w:val="en-GB"/>
              </w:rPr>
              <w:t xml:space="preserve"> Points</w:t>
            </w:r>
          </w:p>
          <w:p w:rsidR="00EC126C" w:rsidRPr="00A5222E" w:rsidDel="00C82FAF" w:rsidRDefault="00A70691" w:rsidP="00465259">
            <w:pPr>
              <w:pStyle w:val="BankNormal"/>
              <w:tabs>
                <w:tab w:val="left" w:pos="6226"/>
                <w:tab w:val="right" w:pos="7218"/>
              </w:tabs>
              <w:spacing w:after="0"/>
              <w:jc w:val="both"/>
              <w:rPr>
                <w:szCs w:val="24"/>
                <w:lang w:val="en-GB"/>
              </w:rPr>
            </w:pPr>
            <w:r w:rsidRPr="00A5222E">
              <w:rPr>
                <w:lang w:val="en-GB"/>
              </w:rPr>
              <w:t>Bidder with highest St would be selected.</w:t>
            </w:r>
          </w:p>
        </w:tc>
      </w:tr>
      <w:tr w:rsidR="00C245C2" w:rsidRPr="00A5222E">
        <w:tblPrEx>
          <w:tblBorders>
            <w:top w:val="single" w:sz="6" w:space="0" w:color="auto"/>
          </w:tblBorders>
          <w:tblCellMar>
            <w:right w:w="113" w:type="dxa"/>
          </w:tblCellMar>
        </w:tblPrEx>
        <w:tc>
          <w:tcPr>
            <w:tcW w:w="1260" w:type="dxa"/>
            <w:tcMar>
              <w:top w:w="85" w:type="dxa"/>
              <w:bottom w:w="142" w:type="dxa"/>
            </w:tcMar>
          </w:tcPr>
          <w:p w:rsidR="00C245C2" w:rsidRPr="00A5222E" w:rsidRDefault="00A70691" w:rsidP="00465259">
            <w:pPr>
              <w:jc w:val="both"/>
              <w:rPr>
                <w:b/>
                <w:bCs/>
                <w:lang w:val="en-GB"/>
              </w:rPr>
            </w:pPr>
            <w:r w:rsidRPr="00A5222E">
              <w:rPr>
                <w:b/>
                <w:bCs/>
                <w:lang w:val="en-GB"/>
              </w:rPr>
              <w:t>6.1</w:t>
            </w:r>
          </w:p>
        </w:tc>
        <w:tc>
          <w:tcPr>
            <w:tcW w:w="7814" w:type="dxa"/>
            <w:gridSpan w:val="2"/>
            <w:tcMar>
              <w:top w:w="85" w:type="dxa"/>
              <w:bottom w:w="142" w:type="dxa"/>
            </w:tcMar>
          </w:tcPr>
          <w:p w:rsidR="00C245C2" w:rsidRPr="00A5222E" w:rsidRDefault="00A70691" w:rsidP="00465259">
            <w:pPr>
              <w:pStyle w:val="BankNormal"/>
              <w:tabs>
                <w:tab w:val="right" w:pos="7218"/>
              </w:tabs>
              <w:spacing w:after="0"/>
              <w:jc w:val="both"/>
              <w:rPr>
                <w:szCs w:val="24"/>
                <w:lang w:val="en-GB"/>
              </w:rPr>
            </w:pPr>
            <w:r w:rsidRPr="00A5222E">
              <w:rPr>
                <w:szCs w:val="24"/>
                <w:lang w:val="en-GB"/>
              </w:rPr>
              <w:t xml:space="preserve">Expected date and address for contract negotiations: </w:t>
            </w:r>
          </w:p>
          <w:p w:rsidR="00C245C2" w:rsidRPr="00A5222E" w:rsidRDefault="00A70691" w:rsidP="00465259">
            <w:pPr>
              <w:pStyle w:val="BankNormal"/>
              <w:tabs>
                <w:tab w:val="right" w:pos="7218"/>
              </w:tabs>
              <w:spacing w:after="0"/>
              <w:jc w:val="both"/>
              <w:rPr>
                <w:szCs w:val="24"/>
                <w:lang w:val="en-GB"/>
              </w:rPr>
            </w:pPr>
            <w:r w:rsidRPr="00A5222E">
              <w:rPr>
                <w:szCs w:val="24"/>
                <w:lang w:val="en-GB"/>
              </w:rPr>
              <w:t xml:space="preserve">Date: </w:t>
            </w:r>
            <w:r w:rsidR="002E7316" w:rsidRPr="00A5222E">
              <w:rPr>
                <w:szCs w:val="24"/>
                <w:lang w:val="en-GB"/>
              </w:rPr>
              <w:t xml:space="preserve">       </w:t>
            </w:r>
            <w:r w:rsidRPr="00A5222E">
              <w:rPr>
                <w:iCs/>
                <w:szCs w:val="24"/>
                <w:lang w:val="en-GB"/>
              </w:rPr>
              <w:t>Will be intimated later</w:t>
            </w:r>
          </w:p>
          <w:p w:rsidR="00981157" w:rsidRPr="00A5222E" w:rsidRDefault="00A70691" w:rsidP="00465259">
            <w:r w:rsidRPr="00A5222E">
              <w:t xml:space="preserve">Address: </w:t>
            </w:r>
            <w:r w:rsidR="002E7316" w:rsidRPr="00A5222E">
              <w:t xml:space="preserve">  </w:t>
            </w:r>
            <w:r w:rsidR="00981157" w:rsidRPr="00A5222E">
              <w:rPr>
                <w:iCs/>
              </w:rPr>
              <w:t>Unique Identification Authority of India</w:t>
            </w:r>
          </w:p>
          <w:p w:rsidR="001F1DED" w:rsidRPr="00A5222E" w:rsidRDefault="002E7316" w:rsidP="00465259">
            <w:pPr>
              <w:pStyle w:val="BankNormal"/>
              <w:tabs>
                <w:tab w:val="right" w:pos="7218"/>
              </w:tabs>
              <w:spacing w:after="0"/>
              <w:rPr>
                <w:szCs w:val="24"/>
                <w:lang w:val="en-GB" w:eastAsia="it-IT"/>
              </w:rPr>
            </w:pPr>
            <w:r w:rsidRPr="00A5222E">
              <w:rPr>
                <w:szCs w:val="22"/>
              </w:rPr>
              <w:t xml:space="preserve">                 </w:t>
            </w:r>
            <w:r w:rsidR="002F70E4">
              <w:rPr>
                <w:szCs w:val="22"/>
              </w:rPr>
              <w:t>Government of India</w:t>
            </w:r>
            <w:r w:rsidR="00981157" w:rsidRPr="00A5222E">
              <w:rPr>
                <w:szCs w:val="22"/>
              </w:rPr>
              <w:t>,</w:t>
            </w:r>
            <w:r w:rsidR="00981157" w:rsidRPr="00A5222E">
              <w:rPr>
                <w:szCs w:val="22"/>
              </w:rPr>
              <w:br/>
            </w:r>
            <w:r w:rsidRPr="00A5222E">
              <w:rPr>
                <w:szCs w:val="22"/>
              </w:rPr>
              <w:t xml:space="preserve">                 </w:t>
            </w:r>
            <w:r w:rsidR="00981157" w:rsidRPr="00A5222E">
              <w:rPr>
                <w:szCs w:val="22"/>
              </w:rPr>
              <w:t>3rd Floor, Tower II,</w:t>
            </w:r>
            <w:r w:rsidR="00981157" w:rsidRPr="00A5222E">
              <w:rPr>
                <w:szCs w:val="22"/>
              </w:rPr>
              <w:br/>
            </w:r>
            <w:r w:rsidRPr="00A5222E">
              <w:rPr>
                <w:szCs w:val="22"/>
              </w:rPr>
              <w:t xml:space="preserve">                 </w:t>
            </w:r>
            <w:r w:rsidR="00981157" w:rsidRPr="00A5222E">
              <w:rPr>
                <w:szCs w:val="22"/>
              </w:rPr>
              <w:t>Jeevan Bharati Building,</w:t>
            </w:r>
            <w:r w:rsidR="00981157" w:rsidRPr="00A5222E">
              <w:rPr>
                <w:szCs w:val="22"/>
              </w:rPr>
              <w:br/>
            </w:r>
            <w:r w:rsidRPr="00A5222E">
              <w:rPr>
                <w:szCs w:val="22"/>
              </w:rPr>
              <w:t xml:space="preserve">         </w:t>
            </w:r>
            <w:r w:rsidR="00644D36" w:rsidRPr="00A5222E">
              <w:rPr>
                <w:szCs w:val="22"/>
              </w:rPr>
              <w:t xml:space="preserve">        </w:t>
            </w:r>
            <w:r w:rsidR="00981157" w:rsidRPr="00A5222E">
              <w:rPr>
                <w:szCs w:val="22"/>
              </w:rPr>
              <w:t>Connaught Circus,</w:t>
            </w:r>
            <w:r w:rsidR="00981157" w:rsidRPr="00A5222E">
              <w:rPr>
                <w:szCs w:val="22"/>
              </w:rPr>
              <w:br/>
            </w:r>
            <w:r w:rsidRPr="00A5222E">
              <w:rPr>
                <w:szCs w:val="22"/>
              </w:rPr>
              <w:t xml:space="preserve">        </w:t>
            </w:r>
            <w:r w:rsidR="002F70E4">
              <w:rPr>
                <w:szCs w:val="22"/>
              </w:rPr>
              <w:t xml:space="preserve">        </w:t>
            </w:r>
            <w:r w:rsidRPr="00A5222E">
              <w:rPr>
                <w:szCs w:val="22"/>
              </w:rPr>
              <w:t xml:space="preserve"> </w:t>
            </w:r>
            <w:r w:rsidR="00981157" w:rsidRPr="00A5222E">
              <w:rPr>
                <w:szCs w:val="22"/>
              </w:rPr>
              <w:t>New Delhi - 110001.</w:t>
            </w:r>
            <w:r w:rsidR="00981157" w:rsidRPr="00A5222E">
              <w:rPr>
                <w:iCs/>
                <w:szCs w:val="22"/>
              </w:rPr>
              <w:t xml:space="preserve"> </w:t>
            </w:r>
          </w:p>
        </w:tc>
      </w:tr>
      <w:tr w:rsidR="00C245C2" w:rsidRPr="00A5222E">
        <w:tblPrEx>
          <w:tblBorders>
            <w:top w:val="single" w:sz="6" w:space="0" w:color="auto"/>
          </w:tblBorders>
          <w:tblCellMar>
            <w:right w:w="113" w:type="dxa"/>
          </w:tblCellMar>
        </w:tblPrEx>
        <w:tc>
          <w:tcPr>
            <w:tcW w:w="1260" w:type="dxa"/>
            <w:tcMar>
              <w:top w:w="85" w:type="dxa"/>
              <w:bottom w:w="142" w:type="dxa"/>
            </w:tcMar>
          </w:tcPr>
          <w:p w:rsidR="00C245C2" w:rsidRPr="00A5222E" w:rsidRDefault="00A70691" w:rsidP="00465259">
            <w:pPr>
              <w:jc w:val="both"/>
              <w:rPr>
                <w:b/>
                <w:bCs/>
                <w:lang w:val="en-GB"/>
              </w:rPr>
            </w:pPr>
            <w:r w:rsidRPr="00A5222E">
              <w:rPr>
                <w:b/>
                <w:bCs/>
                <w:lang w:val="en-GB"/>
              </w:rPr>
              <w:t>8.2</w:t>
            </w:r>
          </w:p>
        </w:tc>
        <w:tc>
          <w:tcPr>
            <w:tcW w:w="7814" w:type="dxa"/>
            <w:gridSpan w:val="2"/>
            <w:tcMar>
              <w:top w:w="85" w:type="dxa"/>
              <w:bottom w:w="142" w:type="dxa"/>
            </w:tcMar>
          </w:tcPr>
          <w:p w:rsidR="00C245C2" w:rsidRPr="00A5222E" w:rsidRDefault="00A70691" w:rsidP="00465259">
            <w:pPr>
              <w:pStyle w:val="BankNormal"/>
              <w:tabs>
                <w:tab w:val="left" w:pos="5686"/>
                <w:tab w:val="right" w:pos="7218"/>
              </w:tabs>
              <w:spacing w:after="0"/>
              <w:jc w:val="both"/>
              <w:rPr>
                <w:szCs w:val="24"/>
                <w:lang w:val="en-GB"/>
              </w:rPr>
            </w:pPr>
            <w:r w:rsidRPr="00A5222E">
              <w:rPr>
                <w:szCs w:val="24"/>
                <w:lang w:val="en-GB"/>
              </w:rPr>
              <w:t>Expected date for commencement of services</w:t>
            </w:r>
          </w:p>
          <w:p w:rsidR="00F56958" w:rsidRDefault="00F56958" w:rsidP="00465259">
            <w:pPr>
              <w:pStyle w:val="BankNormal"/>
              <w:tabs>
                <w:tab w:val="right" w:pos="7218"/>
              </w:tabs>
              <w:spacing w:after="0"/>
              <w:jc w:val="both"/>
              <w:rPr>
                <w:szCs w:val="24"/>
                <w:lang w:val="en-GB"/>
              </w:rPr>
            </w:pPr>
          </w:p>
          <w:p w:rsidR="00F56958" w:rsidRPr="00242009" w:rsidRDefault="00A70691" w:rsidP="00465259">
            <w:pPr>
              <w:pStyle w:val="BankNormal"/>
              <w:tabs>
                <w:tab w:val="right" w:pos="7218"/>
              </w:tabs>
              <w:spacing w:after="0"/>
              <w:jc w:val="both"/>
              <w:rPr>
                <w:szCs w:val="24"/>
                <w:lang w:val="en-GB"/>
              </w:rPr>
            </w:pPr>
            <w:r w:rsidRPr="00A5222E">
              <w:rPr>
                <w:szCs w:val="24"/>
                <w:lang w:val="en-GB"/>
              </w:rPr>
              <w:t xml:space="preserve">Date: </w:t>
            </w:r>
            <w:r w:rsidR="00242009">
              <w:rPr>
                <w:szCs w:val="24"/>
                <w:lang w:val="en-GB"/>
              </w:rPr>
              <w:t xml:space="preserve">    </w:t>
            </w:r>
            <w:r w:rsidR="001534BC" w:rsidRPr="00F56958">
              <w:rPr>
                <w:iCs/>
                <w:szCs w:val="24"/>
                <w:lang w:val="en-GB"/>
              </w:rPr>
              <w:t>1</w:t>
            </w:r>
            <w:r w:rsidRPr="00F56958">
              <w:rPr>
                <w:iCs/>
                <w:szCs w:val="24"/>
                <w:lang w:val="en-GB"/>
              </w:rPr>
              <w:t>.0</w:t>
            </w:r>
            <w:r w:rsidR="001534BC" w:rsidRPr="00F56958">
              <w:rPr>
                <w:iCs/>
                <w:szCs w:val="24"/>
                <w:lang w:val="en-GB"/>
              </w:rPr>
              <w:t>9</w:t>
            </w:r>
            <w:r w:rsidRPr="00F56958">
              <w:rPr>
                <w:iCs/>
                <w:szCs w:val="24"/>
                <w:lang w:val="en-GB"/>
              </w:rPr>
              <w:t>.2011</w:t>
            </w:r>
          </w:p>
          <w:p w:rsidR="00F56958" w:rsidRPr="00F56958" w:rsidRDefault="00A70691" w:rsidP="00465259">
            <w:pPr>
              <w:widowControl w:val="0"/>
              <w:autoSpaceDE w:val="0"/>
              <w:autoSpaceDN w:val="0"/>
              <w:adjustRightInd w:val="0"/>
            </w:pPr>
            <w:r w:rsidRPr="00F56958">
              <w:t>Address:</w:t>
            </w:r>
            <w:r w:rsidR="00F56958">
              <w:t xml:space="preserve"> </w:t>
            </w:r>
            <w:r w:rsidR="00981157" w:rsidRPr="00F56958">
              <w:rPr>
                <w:iCs/>
              </w:rPr>
              <w:t>Unique Identification Authority of India</w:t>
            </w:r>
          </w:p>
          <w:p w:rsidR="001F1DED" w:rsidRPr="00F56958" w:rsidRDefault="00F56958" w:rsidP="00465259">
            <w:pPr>
              <w:widowControl w:val="0"/>
              <w:autoSpaceDE w:val="0"/>
              <w:autoSpaceDN w:val="0"/>
              <w:adjustRightInd w:val="0"/>
              <w:rPr>
                <w:iCs/>
              </w:rPr>
            </w:pPr>
            <w:r>
              <w:rPr>
                <w:iCs/>
              </w:rPr>
              <w:t xml:space="preserve">               </w:t>
            </w:r>
            <w:r w:rsidR="00FE2571">
              <w:t>Government of India</w:t>
            </w:r>
            <w:r w:rsidR="00981157" w:rsidRPr="00F56958">
              <w:t>,</w:t>
            </w:r>
            <w:r w:rsidR="00981157" w:rsidRPr="00F56958">
              <w:br/>
            </w:r>
            <w:r>
              <w:t xml:space="preserve">              </w:t>
            </w:r>
            <w:r w:rsidR="00981157" w:rsidRPr="00F56958">
              <w:t>3rd Floor, Tower II,</w:t>
            </w:r>
            <w:r w:rsidR="00981157" w:rsidRPr="00F56958">
              <w:br/>
            </w:r>
            <w:r>
              <w:t xml:space="preserve">              </w:t>
            </w:r>
            <w:r w:rsidR="00981157" w:rsidRPr="00F56958">
              <w:t>Jeevan Bharati Building,</w:t>
            </w:r>
            <w:r w:rsidR="00981157" w:rsidRPr="00F56958">
              <w:br/>
            </w:r>
            <w:r>
              <w:t xml:space="preserve">              </w:t>
            </w:r>
            <w:r w:rsidR="00981157" w:rsidRPr="00F56958">
              <w:t>Connaught Circus,</w:t>
            </w:r>
            <w:r w:rsidR="00981157" w:rsidRPr="00F56958">
              <w:br/>
            </w:r>
            <w:r>
              <w:t xml:space="preserve">              </w:t>
            </w:r>
            <w:r w:rsidR="00981157" w:rsidRPr="00F56958">
              <w:t>New Delhi - 110001</w:t>
            </w:r>
            <w:r w:rsidR="00981157" w:rsidRPr="00F56958">
              <w:rPr>
                <w:szCs w:val="22"/>
              </w:rPr>
              <w:t>.</w:t>
            </w:r>
            <w:r w:rsidR="00981157" w:rsidRPr="00F56958">
              <w:rPr>
                <w:iCs/>
                <w:szCs w:val="22"/>
              </w:rPr>
              <w:t xml:space="preserve"> </w:t>
            </w:r>
          </w:p>
        </w:tc>
      </w:tr>
    </w:tbl>
    <w:p w:rsidR="00FA339B" w:rsidRPr="00A5222E" w:rsidRDefault="00981157" w:rsidP="00465259">
      <w:pPr>
        <w:pStyle w:val="Heading1"/>
        <w:keepNext w:val="0"/>
        <w:pageBreakBefore/>
        <w:pBdr>
          <w:right w:val="single" w:sz="48" w:space="4" w:color="003D7A"/>
        </w:pBdr>
        <w:shd w:val="clear" w:color="auto" w:fill="99CCFF"/>
        <w:ind w:left="1620" w:hanging="1620"/>
        <w:jc w:val="both"/>
        <w:rPr>
          <w:rFonts w:ascii="Times New Roman" w:hAnsi="Times New Roman" w:cs="Times New Roman"/>
          <w:lang w:val="en-GB"/>
        </w:rPr>
      </w:pPr>
      <w:bookmarkStart w:id="63" w:name="_Toc248343341"/>
      <w:bookmarkStart w:id="64" w:name="_Toc266918127"/>
      <w:bookmarkStart w:id="65" w:name="_Toc299627948"/>
      <w:r w:rsidRPr="00A5222E">
        <w:rPr>
          <w:rFonts w:ascii="Times New Roman" w:hAnsi="Times New Roman" w:cs="Times New Roman"/>
          <w:lang w:val="en-GB"/>
        </w:rPr>
        <w:t>Section 4: Technical Proposal - Standard Forms</w:t>
      </w:r>
      <w:bookmarkEnd w:id="63"/>
      <w:bookmarkEnd w:id="65"/>
    </w:p>
    <w:p w:rsidR="00FA339B" w:rsidRPr="00A5222E" w:rsidRDefault="00FA339B" w:rsidP="00465259">
      <w:pPr>
        <w:jc w:val="both"/>
        <w:rPr>
          <w:lang w:val="en-GB"/>
        </w:rPr>
      </w:pPr>
    </w:p>
    <w:p w:rsidR="00FA339B" w:rsidRPr="00A5222E" w:rsidRDefault="00A70691" w:rsidP="00465259">
      <w:pPr>
        <w:jc w:val="both"/>
        <w:rPr>
          <w:lang w:val="en-GB"/>
        </w:rPr>
      </w:pPr>
      <w:r w:rsidRPr="00A5222E">
        <w:rPr>
          <w:lang w:val="en-GB"/>
        </w:rPr>
        <w:t xml:space="preserve">Refer to Reference Paragraph 3.4 of the Data Sheet for format of technical proposal to be submitted, and paragraph 3.4 of Section </w:t>
      </w:r>
      <w:r w:rsidR="0066041D">
        <w:rPr>
          <w:lang w:val="en-GB"/>
        </w:rPr>
        <w:t>3</w:t>
      </w:r>
      <w:r w:rsidRPr="00A5222E">
        <w:rPr>
          <w:lang w:val="en-GB"/>
        </w:rPr>
        <w:t xml:space="preserve"> of the RFP for Standard Forms required and number of pages recommended.</w:t>
      </w:r>
    </w:p>
    <w:p w:rsidR="00FA339B" w:rsidRPr="00A5222E" w:rsidRDefault="00A70691" w:rsidP="00465259">
      <w:pPr>
        <w:jc w:val="both"/>
        <w:rPr>
          <w:lang w:val="en-GB"/>
        </w:rPr>
      </w:pPr>
      <w:r w:rsidRPr="00A5222E">
        <w:rPr>
          <w:b/>
          <w:u w:val="single"/>
          <w:lang w:val="en-GB"/>
        </w:rPr>
        <w:t>Technical Proposal</w:t>
      </w:r>
    </w:p>
    <w:p w:rsidR="00FA339B" w:rsidRPr="00A5222E" w:rsidRDefault="00A70691" w:rsidP="00465259">
      <w:pPr>
        <w:ind w:left="1080" w:hanging="1080"/>
        <w:jc w:val="both"/>
        <w:rPr>
          <w:lang w:val="en-GB"/>
        </w:rPr>
      </w:pPr>
      <w:r w:rsidRPr="00A5222E">
        <w:rPr>
          <w:lang w:val="en-GB"/>
        </w:rPr>
        <w:t>TECH-1</w:t>
      </w:r>
      <w:r w:rsidRPr="00A5222E">
        <w:rPr>
          <w:lang w:val="en-GB"/>
        </w:rPr>
        <w:tab/>
        <w:t>Technical Proposal Submission Form</w:t>
      </w:r>
    </w:p>
    <w:p w:rsidR="00FA339B" w:rsidRPr="00A5222E" w:rsidRDefault="00A70691" w:rsidP="00465259">
      <w:pPr>
        <w:ind w:left="1080" w:hanging="1080"/>
        <w:jc w:val="both"/>
        <w:rPr>
          <w:lang w:val="en-GB"/>
        </w:rPr>
      </w:pPr>
      <w:r w:rsidRPr="00A5222E">
        <w:rPr>
          <w:lang w:val="en-GB"/>
        </w:rPr>
        <w:t>TECH-2</w:t>
      </w:r>
      <w:r w:rsidRPr="00A5222E">
        <w:rPr>
          <w:lang w:val="en-GB"/>
        </w:rPr>
        <w:tab/>
        <w:t>Comments or Suggestions on the Scope of Work and on Counterpart Staff and Facilities to be provided by the Purchaser</w:t>
      </w:r>
    </w:p>
    <w:p w:rsidR="00FA339B" w:rsidRPr="00A5222E" w:rsidRDefault="00A70691" w:rsidP="00465259">
      <w:pPr>
        <w:ind w:left="1440" w:hanging="360"/>
        <w:jc w:val="both"/>
        <w:rPr>
          <w:lang w:val="en-GB"/>
        </w:rPr>
      </w:pPr>
      <w:r w:rsidRPr="00A5222E">
        <w:rPr>
          <w:lang w:val="en-GB"/>
        </w:rPr>
        <w:t>A</w:t>
      </w:r>
      <w:r w:rsidRPr="00A5222E">
        <w:rPr>
          <w:lang w:val="en-GB"/>
        </w:rPr>
        <w:tab/>
        <w:t>On the Terms of Reference</w:t>
      </w:r>
    </w:p>
    <w:p w:rsidR="00FA339B" w:rsidRPr="00A5222E" w:rsidRDefault="00A70691" w:rsidP="00465259">
      <w:pPr>
        <w:ind w:left="1440" w:hanging="360"/>
        <w:jc w:val="both"/>
        <w:rPr>
          <w:lang w:val="en-GB"/>
        </w:rPr>
      </w:pPr>
      <w:r w:rsidRPr="00A5222E">
        <w:rPr>
          <w:lang w:val="en-GB"/>
        </w:rPr>
        <w:t>B</w:t>
      </w:r>
      <w:r w:rsidRPr="00A5222E">
        <w:rPr>
          <w:lang w:val="en-GB"/>
        </w:rPr>
        <w:tab/>
        <w:t>On the Counterpart Staff and Facilities</w:t>
      </w:r>
    </w:p>
    <w:p w:rsidR="00FA339B" w:rsidRPr="00A5222E" w:rsidRDefault="00A70691" w:rsidP="00465259">
      <w:pPr>
        <w:ind w:left="1080" w:hanging="1080"/>
        <w:jc w:val="both"/>
        <w:rPr>
          <w:lang w:val="en-GB"/>
        </w:rPr>
      </w:pPr>
      <w:r w:rsidRPr="00A5222E">
        <w:rPr>
          <w:lang w:val="en-GB"/>
        </w:rPr>
        <w:t>TECH-3</w:t>
      </w:r>
      <w:r w:rsidRPr="00A5222E">
        <w:rPr>
          <w:lang w:val="en-GB"/>
        </w:rPr>
        <w:tab/>
        <w:t>Team Composition and Task Assignments</w:t>
      </w:r>
    </w:p>
    <w:p w:rsidR="00FA339B" w:rsidRPr="00A5222E" w:rsidRDefault="00A70691" w:rsidP="00465259">
      <w:pPr>
        <w:ind w:left="1080" w:hanging="1080"/>
        <w:jc w:val="both"/>
        <w:rPr>
          <w:lang w:val="en-GB"/>
        </w:rPr>
      </w:pPr>
      <w:r w:rsidRPr="00A5222E">
        <w:rPr>
          <w:lang w:val="en-GB"/>
        </w:rPr>
        <w:t>TECH-4</w:t>
      </w:r>
      <w:r w:rsidRPr="00A5222E">
        <w:rPr>
          <w:lang w:val="en-GB"/>
        </w:rPr>
        <w:tab/>
        <w:t>Curriculum Vitae (CV) for Proposed Professional Staff</w:t>
      </w:r>
    </w:p>
    <w:p w:rsidR="00B15B24" w:rsidRPr="00A5222E" w:rsidRDefault="00A70691" w:rsidP="00465259">
      <w:pPr>
        <w:ind w:left="1080" w:hanging="1080"/>
        <w:jc w:val="both"/>
        <w:rPr>
          <w:lang w:val="en-GB"/>
        </w:rPr>
      </w:pPr>
      <w:r w:rsidRPr="00A5222E">
        <w:rPr>
          <w:lang w:val="en-GB"/>
        </w:rPr>
        <w:t>TECH-5   Comments/ Modifications Suggested On Draft Contract</w:t>
      </w:r>
    </w:p>
    <w:p w:rsidR="009D6C9F" w:rsidRPr="00A5222E" w:rsidRDefault="00A70691" w:rsidP="00465259">
      <w:pPr>
        <w:jc w:val="both"/>
        <w:rPr>
          <w:lang w:val="en-GB"/>
        </w:rPr>
      </w:pPr>
      <w:r w:rsidRPr="00A5222E">
        <w:rPr>
          <w:lang w:val="en-GB"/>
        </w:rPr>
        <w:t xml:space="preserve">TECH-6   Information Regarding any Conflicting Activities &amp; Declarations </w:t>
      </w:r>
    </w:p>
    <w:p w:rsidR="00C10D99" w:rsidRPr="00A5222E" w:rsidRDefault="00C10D99" w:rsidP="00465259">
      <w:pPr>
        <w:jc w:val="both"/>
        <w:rPr>
          <w:lang w:val="en-GB"/>
        </w:rPr>
      </w:pPr>
      <w:r w:rsidRPr="00A5222E">
        <w:rPr>
          <w:lang w:val="en-GB"/>
        </w:rPr>
        <w:t>TECH-</w:t>
      </w:r>
      <w:r w:rsidR="00981157" w:rsidRPr="00A5222E">
        <w:rPr>
          <w:lang w:val="en-GB"/>
        </w:rPr>
        <w:t>7</w:t>
      </w:r>
      <w:r w:rsidRPr="00A5222E">
        <w:rPr>
          <w:lang w:val="en-GB"/>
        </w:rPr>
        <w:t xml:space="preserve">   </w:t>
      </w:r>
      <w:r w:rsidR="00981157" w:rsidRPr="00A5222E">
        <w:rPr>
          <w:lang w:val="en-GB"/>
        </w:rPr>
        <w:t>Terms of PAYMENTS</w:t>
      </w:r>
    </w:p>
    <w:p w:rsidR="00FA339B" w:rsidRPr="00A5222E" w:rsidRDefault="00FA339B" w:rsidP="00465259">
      <w:pPr>
        <w:jc w:val="both"/>
      </w:pPr>
    </w:p>
    <w:p w:rsidR="00FA339B" w:rsidRPr="00A5222E" w:rsidRDefault="00A70691" w:rsidP="00465259">
      <w:pPr>
        <w:jc w:val="both"/>
        <w:rPr>
          <w:b/>
          <w:sz w:val="30"/>
          <w:szCs w:val="30"/>
        </w:rPr>
      </w:pPr>
      <w:r w:rsidRPr="00A5222E">
        <w:rPr>
          <w:b/>
          <w:sz w:val="30"/>
          <w:szCs w:val="30"/>
        </w:rPr>
        <w:br w:type="page"/>
      </w:r>
      <w:r w:rsidR="00FE2571" w:rsidRPr="00A5222E">
        <w:rPr>
          <w:b/>
          <w:smallCaps/>
          <w:sz w:val="30"/>
          <w:szCs w:val="30"/>
          <w:lang w:val="en-GB"/>
        </w:rPr>
        <w:t>FORM TECH</w:t>
      </w:r>
      <w:r w:rsidRPr="00A5222E">
        <w:rPr>
          <w:b/>
          <w:smallCaps/>
          <w:sz w:val="30"/>
          <w:szCs w:val="30"/>
          <w:lang w:val="en-GB"/>
        </w:rPr>
        <w:t>-</w:t>
      </w:r>
      <w:r w:rsidR="00FE2571" w:rsidRPr="00A5222E">
        <w:rPr>
          <w:b/>
          <w:smallCaps/>
          <w:sz w:val="30"/>
          <w:szCs w:val="30"/>
          <w:lang w:val="en-GB"/>
        </w:rPr>
        <w:t>1 TECHNICAL</w:t>
      </w:r>
      <w:r w:rsidRPr="00A5222E">
        <w:rPr>
          <w:b/>
          <w:smallCaps/>
          <w:sz w:val="30"/>
          <w:szCs w:val="30"/>
          <w:lang w:val="en-GB"/>
        </w:rPr>
        <w:t xml:space="preserve"> Proposal Submission Form</w:t>
      </w:r>
    </w:p>
    <w:p w:rsidR="00FA339B" w:rsidRPr="00A5222E" w:rsidRDefault="00FA339B" w:rsidP="00465259">
      <w:pPr>
        <w:pBdr>
          <w:bottom w:val="single" w:sz="8" w:space="1" w:color="auto"/>
        </w:pBdr>
        <w:jc w:val="both"/>
        <w:rPr>
          <w:lang w:val="en-GB"/>
        </w:rPr>
      </w:pPr>
    </w:p>
    <w:p w:rsidR="00146375" w:rsidRDefault="00146375" w:rsidP="00465259">
      <w:pPr>
        <w:tabs>
          <w:tab w:val="left" w:pos="567"/>
          <w:tab w:val="right" w:pos="7306"/>
        </w:tabs>
        <w:jc w:val="both"/>
        <w:rPr>
          <w:lang w:val="en-GB"/>
        </w:rPr>
      </w:pPr>
    </w:p>
    <w:p w:rsidR="00FA339B" w:rsidRPr="00A5222E" w:rsidRDefault="00146375" w:rsidP="00465259">
      <w:pPr>
        <w:tabs>
          <w:tab w:val="left" w:pos="567"/>
          <w:tab w:val="right" w:pos="7306"/>
        </w:tabs>
        <w:jc w:val="both"/>
        <w:rPr>
          <w:lang w:val="en-GB"/>
        </w:rPr>
      </w:pPr>
      <w:r>
        <w:rPr>
          <w:lang w:val="en-GB"/>
        </w:rPr>
        <w:t>To</w:t>
      </w:r>
    </w:p>
    <w:p w:rsidR="007412CA" w:rsidRPr="00A5222E" w:rsidRDefault="007412CA" w:rsidP="00465259">
      <w:pPr>
        <w:tabs>
          <w:tab w:val="left" w:pos="567"/>
          <w:tab w:val="right" w:pos="7306"/>
        </w:tabs>
        <w:jc w:val="both"/>
        <w:rPr>
          <w:lang w:val="en-GB"/>
        </w:rPr>
      </w:pPr>
    </w:p>
    <w:p w:rsidR="00146375" w:rsidRPr="00146375" w:rsidRDefault="00146375" w:rsidP="00465259">
      <w:pPr>
        <w:ind w:left="709" w:hanging="709"/>
        <w:rPr>
          <w:lang w:val="en-GB"/>
        </w:rPr>
      </w:pPr>
      <w:r w:rsidRPr="00146375">
        <w:rPr>
          <w:lang w:val="en-GB"/>
        </w:rPr>
        <w:t>Sameer Gupta</w:t>
      </w:r>
    </w:p>
    <w:p w:rsidR="00146375" w:rsidRPr="00146375" w:rsidRDefault="00146375" w:rsidP="00465259">
      <w:pPr>
        <w:ind w:left="720" w:hanging="720"/>
        <w:rPr>
          <w:lang w:val="en-GB"/>
        </w:rPr>
      </w:pPr>
      <w:r w:rsidRPr="00146375">
        <w:rPr>
          <w:lang w:val="en-GB"/>
        </w:rPr>
        <w:t>Assistant Director General</w:t>
      </w:r>
    </w:p>
    <w:p w:rsidR="00146375" w:rsidRPr="00146375" w:rsidRDefault="00146375" w:rsidP="00465259">
      <w:pPr>
        <w:ind w:left="720" w:hanging="720"/>
        <w:rPr>
          <w:lang w:val="en-GB"/>
        </w:rPr>
      </w:pPr>
      <w:r w:rsidRPr="00146375">
        <w:rPr>
          <w:lang w:val="en-GB"/>
        </w:rPr>
        <w:t>Unique Identification Authority of India</w:t>
      </w:r>
    </w:p>
    <w:p w:rsidR="00146375" w:rsidRDefault="00146375" w:rsidP="00465259">
      <w:pPr>
        <w:ind w:left="720" w:hanging="720"/>
        <w:rPr>
          <w:lang w:val="en-GB"/>
        </w:rPr>
      </w:pPr>
      <w:r>
        <w:rPr>
          <w:lang w:val="en-GB"/>
        </w:rPr>
        <w:t>3rd Floor, Tower II,</w:t>
      </w:r>
    </w:p>
    <w:p w:rsidR="00146375" w:rsidRDefault="00146375" w:rsidP="00465259">
      <w:pPr>
        <w:ind w:left="720" w:hanging="720"/>
        <w:rPr>
          <w:lang w:val="en-GB"/>
        </w:rPr>
      </w:pPr>
      <w:r>
        <w:rPr>
          <w:lang w:val="en-GB"/>
        </w:rPr>
        <w:t>Jeevan Bharati Building,</w:t>
      </w:r>
    </w:p>
    <w:p w:rsidR="00146375" w:rsidRDefault="00146375" w:rsidP="00465259">
      <w:pPr>
        <w:ind w:left="720" w:hanging="720"/>
        <w:rPr>
          <w:lang w:val="en-GB"/>
        </w:rPr>
      </w:pPr>
      <w:r>
        <w:rPr>
          <w:lang w:val="en-GB"/>
        </w:rPr>
        <w:t>Connaught Circus,</w:t>
      </w:r>
    </w:p>
    <w:p w:rsidR="006808D9" w:rsidRPr="00146375" w:rsidRDefault="00FE2571" w:rsidP="00465259">
      <w:pPr>
        <w:ind w:left="720" w:hanging="720"/>
        <w:rPr>
          <w:lang w:val="en-GB"/>
        </w:rPr>
      </w:pPr>
      <w:r>
        <w:rPr>
          <w:lang w:val="en-GB"/>
        </w:rPr>
        <w:t>New Delhi -</w:t>
      </w:r>
      <w:r w:rsidR="00146375" w:rsidRPr="00146375">
        <w:rPr>
          <w:lang w:val="en-GB"/>
        </w:rPr>
        <w:t>110001.</w:t>
      </w:r>
    </w:p>
    <w:p w:rsidR="00146375" w:rsidRPr="00A5222E" w:rsidRDefault="00146375" w:rsidP="00465259">
      <w:pPr>
        <w:ind w:left="720" w:hanging="817"/>
        <w:jc w:val="both"/>
        <w:rPr>
          <w:b/>
          <w:lang w:val="en-GB"/>
        </w:rPr>
      </w:pPr>
    </w:p>
    <w:p w:rsidR="006808D9" w:rsidRPr="00A5222E" w:rsidRDefault="00A70691" w:rsidP="00465259">
      <w:pPr>
        <w:ind w:left="720" w:hanging="817"/>
        <w:jc w:val="both"/>
        <w:rPr>
          <w:lang w:val="en-GB"/>
        </w:rPr>
      </w:pPr>
      <w:r w:rsidRPr="00A5222E">
        <w:rPr>
          <w:b/>
          <w:lang w:val="en-GB"/>
        </w:rPr>
        <w:t>Subject:</w:t>
      </w:r>
      <w:r w:rsidRPr="00A5222E">
        <w:rPr>
          <w:lang w:val="en-GB"/>
        </w:rPr>
        <w:t xml:space="preserve"> Submission of the Technical bid for providing </w:t>
      </w:r>
      <w:r w:rsidR="0053720D" w:rsidRPr="00A5222E">
        <w:rPr>
          <w:i/>
          <w:iCs/>
        </w:rPr>
        <w:t xml:space="preserve">Consulting Support for State Resident Data </w:t>
      </w:r>
      <w:r w:rsidR="0048436B" w:rsidRPr="00A5222E">
        <w:rPr>
          <w:i/>
          <w:iCs/>
        </w:rPr>
        <w:t>Hub (</w:t>
      </w:r>
      <w:r w:rsidR="0053720D" w:rsidRPr="00A5222E">
        <w:rPr>
          <w:i/>
          <w:iCs/>
        </w:rPr>
        <w:t>SRDH) Software Framework</w:t>
      </w:r>
      <w:r w:rsidRPr="00A5222E">
        <w:rPr>
          <w:lang w:val="en-GB"/>
        </w:rPr>
        <w:t>.</w:t>
      </w:r>
    </w:p>
    <w:p w:rsidR="006808D9" w:rsidRPr="00A5222E" w:rsidRDefault="006808D9" w:rsidP="00465259">
      <w:pPr>
        <w:jc w:val="both"/>
        <w:rPr>
          <w:lang w:val="en-GB"/>
        </w:rPr>
      </w:pPr>
    </w:p>
    <w:p w:rsidR="006808D9" w:rsidRPr="00A5222E" w:rsidRDefault="00A70691" w:rsidP="00465259">
      <w:pPr>
        <w:jc w:val="both"/>
        <w:rPr>
          <w:lang w:val="en-GB"/>
        </w:rPr>
      </w:pPr>
      <w:r w:rsidRPr="00A5222E">
        <w:rPr>
          <w:lang w:val="en-GB"/>
        </w:rPr>
        <w:t>Dear Sir,</w:t>
      </w:r>
    </w:p>
    <w:p w:rsidR="006808D9" w:rsidRPr="00A5222E" w:rsidRDefault="00A70691" w:rsidP="00465259">
      <w:pPr>
        <w:spacing w:after="120"/>
        <w:jc w:val="both"/>
        <w:rPr>
          <w:lang w:val="en-GB"/>
        </w:rPr>
      </w:pPr>
      <w:r w:rsidRPr="00A5222E">
        <w:rPr>
          <w:lang w:val="en-GB"/>
        </w:rPr>
        <w:t xml:space="preserve">We, the undersigned, offer to provide </w:t>
      </w:r>
      <w:r w:rsidRPr="00A5222E">
        <w:t>Consultancy Services for</w:t>
      </w:r>
      <w:r w:rsidR="00AA7E9B">
        <w:t xml:space="preserve"> </w:t>
      </w:r>
      <w:r w:rsidR="00AA7E9B" w:rsidRPr="00A5222E">
        <w:rPr>
          <w:lang w:val="en-GB"/>
        </w:rPr>
        <w:t xml:space="preserve">providing </w:t>
      </w:r>
      <w:r w:rsidR="00AA7E9B" w:rsidRPr="00A5222E">
        <w:rPr>
          <w:i/>
          <w:iCs/>
        </w:rPr>
        <w:t xml:space="preserve">Consulting Support for State Resident Data </w:t>
      </w:r>
      <w:r w:rsidR="0048436B" w:rsidRPr="00A5222E">
        <w:rPr>
          <w:i/>
          <w:iCs/>
        </w:rPr>
        <w:t>Hub (</w:t>
      </w:r>
      <w:r w:rsidR="00AA7E9B" w:rsidRPr="00A5222E">
        <w:rPr>
          <w:i/>
          <w:iCs/>
        </w:rPr>
        <w:t>SRDH) Software Framework</w:t>
      </w:r>
      <w:r w:rsidR="0048436B">
        <w:rPr>
          <w:i/>
          <w:iCs/>
        </w:rPr>
        <w:t xml:space="preserve"> </w:t>
      </w:r>
      <w:r w:rsidR="0048436B" w:rsidRPr="00A5222E">
        <w:rPr>
          <w:lang w:val="en-GB"/>
        </w:rPr>
        <w:t>in</w:t>
      </w:r>
      <w:r w:rsidRPr="00A5222E">
        <w:rPr>
          <w:lang w:val="en-GB"/>
        </w:rPr>
        <w:t xml:space="preserve"> accordance with your Request for Proposal dated </w:t>
      </w:r>
      <w:r w:rsidR="00AA7E9B">
        <w:rPr>
          <w:lang w:val="en-GB"/>
        </w:rPr>
        <w:t xml:space="preserve">28/7/2011 </w:t>
      </w:r>
      <w:r w:rsidRPr="00A5222E">
        <w:rPr>
          <w:lang w:val="en-GB"/>
        </w:rPr>
        <w:t xml:space="preserve">and our Proposal.  We are hereby submitting our Proposal, which includes this Technical bid </w:t>
      </w:r>
      <w:r w:rsidR="00962F8B">
        <w:rPr>
          <w:lang w:val="en-GB"/>
        </w:rPr>
        <w:t xml:space="preserve">in a </w:t>
      </w:r>
      <w:r w:rsidRPr="00A5222E">
        <w:rPr>
          <w:lang w:val="en-GB"/>
        </w:rPr>
        <w:t>sealed envelope.</w:t>
      </w:r>
    </w:p>
    <w:p w:rsidR="00C721ED" w:rsidRPr="00A5222E" w:rsidRDefault="00A70691" w:rsidP="00465259">
      <w:pPr>
        <w:spacing w:after="120"/>
        <w:jc w:val="both"/>
        <w:rPr>
          <w:sz w:val="18"/>
          <w:szCs w:val="18"/>
          <w:lang w:val="en-GB"/>
        </w:rPr>
      </w:pPr>
      <w:r w:rsidRPr="00A5222E">
        <w:rPr>
          <w:lang w:val="en-GB"/>
        </w:rPr>
        <w:t>We hereby declare that all the information and statements made in this Technical bid are true and accept that any misinterpretation contained in it may lead to our disqualification.</w:t>
      </w:r>
    </w:p>
    <w:p w:rsidR="006808D9" w:rsidRPr="00A5222E" w:rsidRDefault="00A70691" w:rsidP="00465259">
      <w:pPr>
        <w:jc w:val="both"/>
        <w:rPr>
          <w:lang w:val="en-GB"/>
        </w:rPr>
      </w:pPr>
      <w:r w:rsidRPr="00A5222E">
        <w:rPr>
          <w:lang w:val="en-GB"/>
        </w:rPr>
        <w:t>If negotiations are held during the period of validity of the Proposal, i.e., before the date indicated in Paragraph Reference 1.11 of the Data Sheet, we undertake to negotiate on the basis of the proposed staff.  Our Proposal is binding upon us and subject to the modifications resulting from Contract negotiations.</w:t>
      </w:r>
    </w:p>
    <w:p w:rsidR="006808D9" w:rsidRPr="00A5222E" w:rsidRDefault="006808D9" w:rsidP="00465259">
      <w:pPr>
        <w:jc w:val="both"/>
        <w:rPr>
          <w:sz w:val="18"/>
          <w:szCs w:val="18"/>
          <w:lang w:val="en-GB"/>
        </w:rPr>
      </w:pPr>
    </w:p>
    <w:p w:rsidR="006808D9" w:rsidRPr="00A5222E" w:rsidRDefault="00A70691" w:rsidP="00465259">
      <w:pPr>
        <w:pStyle w:val="BodyText"/>
      </w:pPr>
      <w:r w:rsidRPr="00A5222E">
        <w:t>We undertake, if our Proposal is accepted, to initiate the consulting services related to the assignment not later than the date indicated in Paragraph Reference 8.2 of the Data Sheet.</w:t>
      </w:r>
    </w:p>
    <w:p w:rsidR="006808D9" w:rsidRPr="00A5222E" w:rsidRDefault="00A70691" w:rsidP="00465259">
      <w:pPr>
        <w:jc w:val="both"/>
      </w:pPr>
      <w:r w:rsidRPr="00A5222E">
        <w:t>We agree to abide by all the terms and conditions of the RFP document.  We would hold t</w:t>
      </w:r>
      <w:r w:rsidR="001A71E6">
        <w:t>he terms of our bid valid for 120</w:t>
      </w:r>
      <w:r w:rsidRPr="00A5222E">
        <w:t xml:space="preserve"> days as stipulated in the RFP document.</w:t>
      </w:r>
    </w:p>
    <w:p w:rsidR="006808D9" w:rsidRPr="00A5222E" w:rsidRDefault="006808D9" w:rsidP="00465259">
      <w:pPr>
        <w:jc w:val="both"/>
        <w:rPr>
          <w:lang w:val="en-GB"/>
        </w:rPr>
      </w:pPr>
    </w:p>
    <w:p w:rsidR="006808D9" w:rsidRPr="00A5222E" w:rsidRDefault="00A70691" w:rsidP="00465259">
      <w:pPr>
        <w:jc w:val="both"/>
        <w:rPr>
          <w:lang w:val="en-GB"/>
        </w:rPr>
      </w:pPr>
      <w:r w:rsidRPr="00A5222E">
        <w:rPr>
          <w:lang w:val="en-GB"/>
        </w:rPr>
        <w:t>We understand you are not bound to accept any Proposal you receive.</w:t>
      </w:r>
    </w:p>
    <w:p w:rsidR="006808D9" w:rsidRPr="00A5222E" w:rsidRDefault="006808D9" w:rsidP="00465259">
      <w:pPr>
        <w:jc w:val="both"/>
        <w:rPr>
          <w:lang w:val="en-GB"/>
        </w:rPr>
      </w:pPr>
    </w:p>
    <w:p w:rsidR="006808D9" w:rsidRPr="00A5222E" w:rsidRDefault="00A70691" w:rsidP="00465259">
      <w:pPr>
        <w:jc w:val="both"/>
        <w:rPr>
          <w:lang w:val="en-GB"/>
        </w:rPr>
      </w:pPr>
      <w:r w:rsidRPr="00A5222E">
        <w:rPr>
          <w:lang w:val="en-GB"/>
        </w:rPr>
        <w:t>Yours sincerely,</w:t>
      </w:r>
    </w:p>
    <w:p w:rsidR="006808D9" w:rsidRPr="00A5222E" w:rsidRDefault="00A70691" w:rsidP="00465259">
      <w:pPr>
        <w:tabs>
          <w:tab w:val="right" w:pos="8460"/>
        </w:tabs>
        <w:jc w:val="both"/>
        <w:rPr>
          <w:u w:val="single"/>
          <w:lang w:val="en-GB"/>
        </w:rPr>
      </w:pPr>
      <w:r w:rsidRPr="00A5222E">
        <w:rPr>
          <w:lang w:val="en-GB"/>
        </w:rPr>
        <w:t>Authorized Signature [</w:t>
      </w:r>
      <w:r w:rsidRPr="00A5222E">
        <w:rPr>
          <w:i/>
          <w:iCs/>
          <w:lang w:val="en-GB"/>
        </w:rPr>
        <w:t>In full and initials</w:t>
      </w:r>
      <w:r w:rsidRPr="00A5222E">
        <w:rPr>
          <w:lang w:val="en-GB"/>
        </w:rPr>
        <w:t xml:space="preserve">]:  </w:t>
      </w:r>
      <w:r w:rsidRPr="00A5222E">
        <w:rPr>
          <w:u w:val="single"/>
          <w:lang w:val="en-GB"/>
        </w:rPr>
        <w:tab/>
      </w:r>
    </w:p>
    <w:p w:rsidR="006808D9" w:rsidRPr="00A5222E" w:rsidRDefault="00A70691" w:rsidP="00465259">
      <w:pPr>
        <w:tabs>
          <w:tab w:val="right" w:pos="8460"/>
        </w:tabs>
        <w:jc w:val="both"/>
        <w:rPr>
          <w:u w:val="single"/>
          <w:lang w:val="en-GB"/>
        </w:rPr>
      </w:pPr>
      <w:r w:rsidRPr="00A5222E">
        <w:rPr>
          <w:lang w:val="en-GB"/>
        </w:rPr>
        <w:t xml:space="preserve">Name and Title of Signatory:  </w:t>
      </w:r>
      <w:r w:rsidRPr="00A5222E">
        <w:rPr>
          <w:u w:val="single"/>
          <w:lang w:val="en-GB"/>
        </w:rPr>
        <w:tab/>
      </w:r>
    </w:p>
    <w:p w:rsidR="006808D9" w:rsidRPr="00A5222E" w:rsidRDefault="00A70691" w:rsidP="00465259">
      <w:pPr>
        <w:tabs>
          <w:tab w:val="right" w:pos="8460"/>
        </w:tabs>
        <w:jc w:val="both"/>
        <w:rPr>
          <w:u w:val="single"/>
          <w:lang w:val="en-GB"/>
        </w:rPr>
      </w:pPr>
      <w:r w:rsidRPr="00A5222E">
        <w:rPr>
          <w:lang w:val="en-GB"/>
        </w:rPr>
        <w:t xml:space="preserve">Name of Firm:  </w:t>
      </w:r>
      <w:r w:rsidRPr="00A5222E">
        <w:rPr>
          <w:u w:val="single"/>
          <w:lang w:val="en-GB"/>
        </w:rPr>
        <w:tab/>
      </w:r>
    </w:p>
    <w:p w:rsidR="006808D9" w:rsidRPr="00A5222E" w:rsidRDefault="00A70691" w:rsidP="00465259">
      <w:pPr>
        <w:tabs>
          <w:tab w:val="right" w:pos="8460"/>
        </w:tabs>
        <w:jc w:val="both"/>
        <w:rPr>
          <w:sz w:val="28"/>
          <w:lang w:val="en-GB"/>
        </w:rPr>
      </w:pPr>
      <w:r w:rsidRPr="00A5222E">
        <w:rPr>
          <w:lang w:val="en-GB"/>
        </w:rPr>
        <w:t>Address</w:t>
      </w:r>
      <w:r w:rsidRPr="00A5222E">
        <w:rPr>
          <w:sz w:val="28"/>
          <w:lang w:val="en-GB"/>
        </w:rPr>
        <w:t xml:space="preserve">:  </w:t>
      </w:r>
      <w:r w:rsidRPr="00A5222E">
        <w:rPr>
          <w:sz w:val="28"/>
          <w:u w:val="single"/>
          <w:lang w:val="en-GB"/>
        </w:rPr>
        <w:tab/>
      </w:r>
    </w:p>
    <w:p w:rsidR="006808D9" w:rsidRPr="00A5222E" w:rsidRDefault="00A70691" w:rsidP="00465259">
      <w:pPr>
        <w:pStyle w:val="BodyText2"/>
        <w:pBdr>
          <w:bottom w:val="single" w:sz="4" w:space="1" w:color="auto"/>
        </w:pBdr>
        <w:spacing w:after="0" w:line="240" w:lineRule="auto"/>
      </w:pPr>
      <w:r w:rsidRPr="00A5222E">
        <w:t>Location:  _____________________________________Date: _______________</w:t>
      </w:r>
    </w:p>
    <w:p w:rsidR="006808D9" w:rsidRPr="00A5222E" w:rsidRDefault="006808D9" w:rsidP="00465259">
      <w:pPr>
        <w:jc w:val="both"/>
        <w:rPr>
          <w:lang w:val="en-GB"/>
        </w:rPr>
      </w:pPr>
    </w:p>
    <w:p w:rsidR="006808D9" w:rsidRPr="00A5222E" w:rsidRDefault="006808D9" w:rsidP="00465259">
      <w:pPr>
        <w:jc w:val="both"/>
        <w:rPr>
          <w:lang w:val="en-GB"/>
        </w:rPr>
      </w:pPr>
    </w:p>
    <w:p w:rsidR="00FA339B" w:rsidRPr="00A5222E" w:rsidRDefault="00A70691" w:rsidP="00465259">
      <w:pPr>
        <w:jc w:val="both"/>
        <w:rPr>
          <w:b/>
          <w:smallCaps/>
          <w:sz w:val="30"/>
          <w:szCs w:val="30"/>
          <w:lang w:val="en-GB"/>
        </w:rPr>
      </w:pPr>
      <w:r w:rsidRPr="00A5222E">
        <w:rPr>
          <w:sz w:val="30"/>
          <w:szCs w:val="30"/>
        </w:rPr>
        <w:br w:type="page"/>
      </w:r>
      <w:r w:rsidRPr="00A5222E">
        <w:rPr>
          <w:b/>
          <w:smallCaps/>
          <w:sz w:val="30"/>
          <w:szCs w:val="30"/>
          <w:lang w:val="en-GB"/>
        </w:rPr>
        <w:t>Form TECH-2 COMMENTS and Suggestions on the Scope of Work and on Counterpart Staff and Facilities to be Provided by the Purchaser</w:t>
      </w:r>
    </w:p>
    <w:p w:rsidR="00FA339B" w:rsidRPr="00A5222E" w:rsidRDefault="00FA339B" w:rsidP="00465259">
      <w:pPr>
        <w:pBdr>
          <w:bottom w:val="single" w:sz="8" w:space="1" w:color="auto"/>
        </w:pBdr>
        <w:jc w:val="both"/>
        <w:rPr>
          <w:lang w:val="en-GB"/>
        </w:rPr>
      </w:pPr>
    </w:p>
    <w:p w:rsidR="00FA339B" w:rsidRPr="00A5222E" w:rsidRDefault="00FA339B" w:rsidP="00465259">
      <w:pPr>
        <w:jc w:val="both"/>
        <w:rPr>
          <w:b/>
          <w:bCs/>
          <w:sz w:val="28"/>
          <w:lang w:val="en-GB"/>
        </w:rPr>
      </w:pPr>
    </w:p>
    <w:p w:rsidR="00FA339B" w:rsidRPr="00A5222E" w:rsidRDefault="00A70691" w:rsidP="00465259">
      <w:pPr>
        <w:jc w:val="both"/>
        <w:rPr>
          <w:b/>
          <w:bCs/>
          <w:sz w:val="28"/>
          <w:lang w:val="en-GB"/>
        </w:rPr>
      </w:pPr>
      <w:r w:rsidRPr="00A5222E">
        <w:rPr>
          <w:b/>
          <w:bCs/>
          <w:sz w:val="28"/>
          <w:lang w:val="en-GB"/>
        </w:rPr>
        <w:t>A - On the Terms of Reference</w:t>
      </w:r>
    </w:p>
    <w:p w:rsidR="00FA339B" w:rsidRPr="00A5222E" w:rsidRDefault="00FA339B" w:rsidP="00465259">
      <w:pPr>
        <w:jc w:val="both"/>
        <w:rPr>
          <w:b/>
          <w:bCs/>
          <w:sz w:val="28"/>
          <w:lang w:val="en-GB"/>
        </w:rPr>
      </w:pPr>
    </w:p>
    <w:p w:rsidR="00FA339B" w:rsidRPr="00A5222E" w:rsidRDefault="00981157" w:rsidP="00465259">
      <w:pPr>
        <w:jc w:val="both"/>
        <w:rPr>
          <w:iCs/>
          <w:lang w:val="en-GB"/>
        </w:rPr>
      </w:pPr>
      <w:r w:rsidRPr="00A5222E">
        <w:rPr>
          <w:iCs/>
          <w:lang w:val="en-GB"/>
        </w:rPr>
        <w:t>[</w:t>
      </w:r>
      <w:r w:rsidRPr="00A5222E">
        <w:rPr>
          <w:i/>
          <w:lang w:val="en-GB"/>
        </w:rPr>
        <w:t>Suggest and justify here any modifications or improvement to the Scope of Work you are proposing to improve performance in carrying out the assignment (such as deleting some activity you consider unnecessary, or adding another, or proposing a different phasing of the activities).  Such suggestions should be concise and to the point, and incorporated in your Proposal.</w:t>
      </w:r>
      <w:r w:rsidRPr="00A5222E">
        <w:rPr>
          <w:iCs/>
          <w:lang w:val="en-GB"/>
        </w:rPr>
        <w:t>]</w:t>
      </w:r>
    </w:p>
    <w:p w:rsidR="00FA339B" w:rsidRPr="00A5222E" w:rsidRDefault="00FA339B" w:rsidP="00465259">
      <w:pPr>
        <w:jc w:val="both"/>
        <w:rPr>
          <w:lang w:val="en-GB"/>
        </w:rPr>
      </w:pPr>
    </w:p>
    <w:p w:rsidR="00FA339B" w:rsidRPr="00A5222E" w:rsidRDefault="00A70691" w:rsidP="00465259">
      <w:pPr>
        <w:jc w:val="both"/>
        <w:rPr>
          <w:b/>
          <w:bCs/>
          <w:sz w:val="28"/>
          <w:lang w:val="en-GB"/>
        </w:rPr>
      </w:pPr>
      <w:r w:rsidRPr="00A5222E">
        <w:rPr>
          <w:b/>
          <w:bCs/>
          <w:sz w:val="28"/>
          <w:lang w:val="en-GB"/>
        </w:rPr>
        <w:t>B - On Inputs and Facilities</w:t>
      </w:r>
    </w:p>
    <w:p w:rsidR="00FA339B" w:rsidRPr="00A5222E" w:rsidRDefault="00FA339B" w:rsidP="00465259">
      <w:pPr>
        <w:jc w:val="both"/>
        <w:rPr>
          <w:b/>
          <w:bCs/>
          <w:sz w:val="28"/>
          <w:lang w:val="en-GB"/>
        </w:rPr>
      </w:pPr>
    </w:p>
    <w:p w:rsidR="00FA339B" w:rsidRPr="00A5222E" w:rsidRDefault="00981157" w:rsidP="00465259">
      <w:pPr>
        <w:jc w:val="both"/>
        <w:rPr>
          <w:lang w:val="en-GB"/>
        </w:rPr>
      </w:pPr>
      <w:r w:rsidRPr="00A5222E">
        <w:rPr>
          <w:lang w:val="en-GB"/>
        </w:rPr>
        <w:t>[</w:t>
      </w:r>
      <w:r w:rsidRPr="00A5222E">
        <w:rPr>
          <w:i/>
          <w:iCs/>
          <w:lang w:val="en-GB"/>
        </w:rPr>
        <w:t>Comment here on inputs and facilities to be provided by the Purchaser according to Paragraph Reference 1.9 of the Part II Data Sheet including: administrative support, office space, local transportation, equipment, data, etc.</w:t>
      </w:r>
      <w:r w:rsidRPr="00A5222E">
        <w:rPr>
          <w:lang w:val="en-GB"/>
        </w:rPr>
        <w:t xml:space="preserve">] </w:t>
      </w:r>
    </w:p>
    <w:p w:rsidR="00FA339B" w:rsidRPr="00A5222E" w:rsidRDefault="00FA339B" w:rsidP="00465259">
      <w:pPr>
        <w:jc w:val="both"/>
        <w:rPr>
          <w:lang w:val="en-GB"/>
        </w:rPr>
      </w:pPr>
    </w:p>
    <w:p w:rsidR="00FA339B" w:rsidRPr="00A5222E" w:rsidRDefault="00FA339B" w:rsidP="00465259">
      <w:pPr>
        <w:jc w:val="both"/>
        <w:rPr>
          <w:lang w:val="en-GB"/>
        </w:rPr>
      </w:pPr>
    </w:p>
    <w:p w:rsidR="00FA339B" w:rsidRPr="00A5222E" w:rsidRDefault="00A70691" w:rsidP="00465259">
      <w:pPr>
        <w:pStyle w:val="BodyText2"/>
        <w:tabs>
          <w:tab w:val="left" w:pos="2160"/>
        </w:tabs>
        <w:spacing w:line="240" w:lineRule="auto"/>
        <w:ind w:left="2160" w:hanging="2160"/>
        <w:rPr>
          <w:smallCaps/>
          <w:sz w:val="30"/>
          <w:szCs w:val="30"/>
          <w:lang w:val="en-GB"/>
        </w:rPr>
      </w:pPr>
      <w:r w:rsidRPr="00A5222E">
        <w:br w:type="page"/>
      </w:r>
      <w:r w:rsidRPr="00A5222E">
        <w:rPr>
          <w:smallCaps/>
          <w:sz w:val="30"/>
          <w:szCs w:val="30"/>
          <w:lang w:val="en-GB"/>
        </w:rPr>
        <w:t>Form TECH-3</w:t>
      </w:r>
      <w:r w:rsidR="008E0B3D">
        <w:rPr>
          <w:smallCaps/>
          <w:sz w:val="30"/>
          <w:szCs w:val="30"/>
          <w:lang w:val="en-GB"/>
        </w:rPr>
        <w:t xml:space="preserve"> </w:t>
      </w:r>
      <w:r w:rsidRPr="00A5222E">
        <w:rPr>
          <w:smallCaps/>
          <w:sz w:val="30"/>
          <w:szCs w:val="30"/>
          <w:lang w:val="en-GB"/>
        </w:rPr>
        <w:t>Team Composition and Ta</w:t>
      </w:r>
      <w:r w:rsidR="008E0B3D">
        <w:rPr>
          <w:smallCaps/>
          <w:sz w:val="30"/>
          <w:szCs w:val="30"/>
          <w:lang w:val="en-GB"/>
        </w:rPr>
        <w:t xml:space="preserve">sk Assignments for </w:t>
      </w:r>
      <w:r w:rsidRPr="00A5222E">
        <w:rPr>
          <w:smallCaps/>
          <w:sz w:val="30"/>
          <w:szCs w:val="30"/>
          <w:lang w:val="en-GB"/>
        </w:rPr>
        <w:t xml:space="preserve">consultancy assignment </w:t>
      </w:r>
    </w:p>
    <w:p w:rsidR="00FA339B" w:rsidRPr="00A5222E" w:rsidRDefault="00FA339B" w:rsidP="00465259">
      <w:pPr>
        <w:pBdr>
          <w:bottom w:val="single" w:sz="8" w:space="1" w:color="auto"/>
        </w:pBdr>
        <w:jc w:val="both"/>
        <w:rPr>
          <w:lang w:val="en-GB"/>
        </w:rPr>
      </w:pPr>
    </w:p>
    <w:p w:rsidR="00FA339B" w:rsidRPr="00A5222E" w:rsidRDefault="00FA339B" w:rsidP="00465259">
      <w:pPr>
        <w:jc w:val="both"/>
        <w:rPr>
          <w:lang w:val="en-GB"/>
        </w:rPr>
      </w:pPr>
    </w:p>
    <w:p w:rsidR="00FA339B" w:rsidRPr="00A5222E" w:rsidRDefault="00FA339B" w:rsidP="00465259">
      <w:pPr>
        <w:jc w:val="both"/>
        <w:rPr>
          <w:lang w:val="en-GB"/>
        </w:rPr>
      </w:pPr>
    </w:p>
    <w:tbl>
      <w:tblPr>
        <w:tblW w:w="10947" w:type="dxa"/>
        <w:jc w:val="center"/>
        <w:tblBorders>
          <w:top w:val="double" w:sz="6" w:space="0" w:color="auto"/>
          <w:left w:val="double" w:sz="6" w:space="0" w:color="auto"/>
          <w:bottom w:val="single" w:sz="8" w:space="0" w:color="auto"/>
          <w:right w:val="double" w:sz="6" w:space="0" w:color="auto"/>
          <w:insideH w:val="double" w:sz="6" w:space="0" w:color="auto"/>
          <w:insideV w:val="double" w:sz="6" w:space="0" w:color="auto"/>
        </w:tblBorders>
        <w:tblLayout w:type="fixed"/>
        <w:tblLook w:val="0000" w:firstRow="0" w:lastRow="0" w:firstColumn="0" w:lastColumn="0" w:noHBand="0" w:noVBand="0"/>
      </w:tblPr>
      <w:tblGrid>
        <w:gridCol w:w="1795"/>
        <w:gridCol w:w="1858"/>
        <w:gridCol w:w="1417"/>
        <w:gridCol w:w="2110"/>
        <w:gridCol w:w="1357"/>
        <w:gridCol w:w="1276"/>
        <w:gridCol w:w="1134"/>
      </w:tblGrid>
      <w:tr w:rsidR="00B06CF9" w:rsidRPr="00A5222E" w:rsidTr="00397B48">
        <w:trPr>
          <w:trHeight w:val="588"/>
          <w:jc w:val="center"/>
        </w:trPr>
        <w:tc>
          <w:tcPr>
            <w:tcW w:w="5070" w:type="dxa"/>
            <w:gridSpan w:val="3"/>
            <w:tcBorders>
              <w:bottom w:val="single" w:sz="12" w:space="0" w:color="auto"/>
            </w:tcBorders>
          </w:tcPr>
          <w:p w:rsidR="00B06CF9" w:rsidRPr="00A5222E" w:rsidRDefault="00981157" w:rsidP="00465259">
            <w:pPr>
              <w:pStyle w:val="Heading7"/>
              <w:keepNext w:val="0"/>
              <w:spacing w:line="240" w:lineRule="auto"/>
              <w:ind w:left="162"/>
              <w:rPr>
                <w:rFonts w:ascii="Times New Roman" w:hAnsi="Times New Roman" w:cs="Times New Roman"/>
                <w:color w:val="auto"/>
                <w:sz w:val="24"/>
              </w:rPr>
            </w:pPr>
            <w:r w:rsidRPr="00A5222E">
              <w:rPr>
                <w:rFonts w:ascii="Times New Roman" w:hAnsi="Times New Roman" w:cs="Times New Roman"/>
                <w:color w:val="auto"/>
                <w:sz w:val="24"/>
              </w:rPr>
              <w:t>Resource category, Qualification &amp; experience as prescribed by UIDAI</w:t>
            </w:r>
          </w:p>
        </w:tc>
        <w:tc>
          <w:tcPr>
            <w:tcW w:w="5877" w:type="dxa"/>
            <w:gridSpan w:val="4"/>
            <w:tcBorders>
              <w:bottom w:val="single" w:sz="12" w:space="0" w:color="auto"/>
            </w:tcBorders>
            <w:shd w:val="clear" w:color="auto" w:fill="auto"/>
            <w:vAlign w:val="center"/>
          </w:tcPr>
          <w:p w:rsidR="00B06CF9" w:rsidRPr="00A5222E" w:rsidRDefault="00981157" w:rsidP="00465259">
            <w:pPr>
              <w:pStyle w:val="Heading7"/>
              <w:keepNext w:val="0"/>
              <w:spacing w:line="240" w:lineRule="auto"/>
              <w:rPr>
                <w:rFonts w:ascii="Times New Roman" w:hAnsi="Times New Roman" w:cs="Times New Roman"/>
                <w:color w:val="auto"/>
                <w:sz w:val="24"/>
              </w:rPr>
            </w:pPr>
            <w:r w:rsidRPr="00A5222E">
              <w:rPr>
                <w:rFonts w:ascii="Times New Roman" w:hAnsi="Times New Roman" w:cs="Times New Roman"/>
                <w:color w:val="auto"/>
                <w:sz w:val="24"/>
              </w:rPr>
              <w:t xml:space="preserve">  Professional Staff</w:t>
            </w:r>
          </w:p>
        </w:tc>
      </w:tr>
      <w:tr w:rsidR="00B06CF9" w:rsidRPr="00A5222E" w:rsidTr="00397B48">
        <w:tblPrEx>
          <w:tblBorders>
            <w:top w:val="single" w:sz="6" w:space="0" w:color="auto"/>
            <w:bottom w:val="double" w:sz="6" w:space="0" w:color="auto"/>
            <w:insideH w:val="single" w:sz="6" w:space="0" w:color="auto"/>
            <w:insideV w:val="single" w:sz="6" w:space="0" w:color="auto"/>
          </w:tblBorders>
        </w:tblPrEx>
        <w:trPr>
          <w:trHeight w:val="365"/>
          <w:jc w:val="center"/>
        </w:trPr>
        <w:tc>
          <w:tcPr>
            <w:tcW w:w="1795" w:type="dxa"/>
            <w:tcBorders>
              <w:bottom w:val="single" w:sz="6" w:space="0" w:color="auto"/>
            </w:tcBorders>
          </w:tcPr>
          <w:p w:rsidR="00B06CF9" w:rsidRPr="00A5222E" w:rsidRDefault="00A70691" w:rsidP="00465259">
            <w:pPr>
              <w:spacing w:before="40" w:after="40"/>
              <w:jc w:val="both"/>
              <w:rPr>
                <w:lang w:val="en-GB"/>
              </w:rPr>
            </w:pPr>
            <w:r w:rsidRPr="00A5222E">
              <w:rPr>
                <w:lang w:val="en-GB"/>
              </w:rPr>
              <w:t>Resource Category</w:t>
            </w:r>
          </w:p>
        </w:tc>
        <w:tc>
          <w:tcPr>
            <w:tcW w:w="1858" w:type="dxa"/>
            <w:tcBorders>
              <w:bottom w:val="single" w:sz="6" w:space="0" w:color="auto"/>
            </w:tcBorders>
          </w:tcPr>
          <w:p w:rsidR="00B06CF9" w:rsidRPr="00A5222E" w:rsidRDefault="00A70691" w:rsidP="00465259">
            <w:pPr>
              <w:spacing w:before="40" w:after="40"/>
              <w:ind w:left="-103"/>
              <w:jc w:val="both"/>
              <w:rPr>
                <w:lang w:val="en-GB"/>
              </w:rPr>
            </w:pPr>
            <w:r w:rsidRPr="00A5222E">
              <w:rPr>
                <w:lang w:val="en-GB"/>
              </w:rPr>
              <w:t xml:space="preserve">Prescribed Qualifications </w:t>
            </w:r>
          </w:p>
        </w:tc>
        <w:tc>
          <w:tcPr>
            <w:tcW w:w="1417" w:type="dxa"/>
            <w:tcBorders>
              <w:bottom w:val="single" w:sz="6" w:space="0" w:color="auto"/>
            </w:tcBorders>
          </w:tcPr>
          <w:p w:rsidR="00B06CF9" w:rsidRPr="00A5222E" w:rsidRDefault="00A70691" w:rsidP="00465259">
            <w:pPr>
              <w:spacing w:before="40" w:after="40"/>
              <w:jc w:val="both"/>
              <w:rPr>
                <w:lang w:val="en-GB"/>
              </w:rPr>
            </w:pPr>
            <w:r w:rsidRPr="00A5222E">
              <w:rPr>
                <w:lang w:val="en-GB"/>
              </w:rPr>
              <w:t xml:space="preserve">Minimum Experience </w:t>
            </w:r>
          </w:p>
        </w:tc>
        <w:tc>
          <w:tcPr>
            <w:tcW w:w="2110" w:type="dxa"/>
            <w:tcBorders>
              <w:bottom w:val="single" w:sz="6" w:space="0" w:color="auto"/>
            </w:tcBorders>
            <w:vAlign w:val="center"/>
          </w:tcPr>
          <w:p w:rsidR="00B06CF9" w:rsidRPr="00A5222E" w:rsidRDefault="00A70691" w:rsidP="00465259">
            <w:pPr>
              <w:spacing w:before="40" w:after="40"/>
              <w:jc w:val="both"/>
              <w:rPr>
                <w:lang w:val="en-GB"/>
              </w:rPr>
            </w:pPr>
            <w:r w:rsidRPr="00A5222E">
              <w:rPr>
                <w:lang w:val="en-GB"/>
              </w:rPr>
              <w:t xml:space="preserve">Name of Staff with qualification and experience  </w:t>
            </w:r>
          </w:p>
        </w:tc>
        <w:tc>
          <w:tcPr>
            <w:tcW w:w="1357" w:type="dxa"/>
            <w:tcBorders>
              <w:bottom w:val="single" w:sz="6" w:space="0" w:color="auto"/>
            </w:tcBorders>
            <w:vAlign w:val="center"/>
          </w:tcPr>
          <w:p w:rsidR="00B06CF9" w:rsidRPr="00A5222E" w:rsidRDefault="00A70691" w:rsidP="00465259">
            <w:pPr>
              <w:spacing w:before="40" w:after="40"/>
              <w:jc w:val="both"/>
              <w:rPr>
                <w:lang w:val="en-GB"/>
              </w:rPr>
            </w:pPr>
            <w:r w:rsidRPr="00A5222E">
              <w:rPr>
                <w:lang w:val="en-GB"/>
              </w:rPr>
              <w:t>Area of Expertise</w:t>
            </w:r>
          </w:p>
        </w:tc>
        <w:tc>
          <w:tcPr>
            <w:tcW w:w="1276" w:type="dxa"/>
            <w:tcBorders>
              <w:bottom w:val="single" w:sz="6" w:space="0" w:color="auto"/>
            </w:tcBorders>
            <w:vAlign w:val="center"/>
          </w:tcPr>
          <w:p w:rsidR="00B06CF9" w:rsidRPr="00A5222E" w:rsidRDefault="00A70691" w:rsidP="00465259">
            <w:pPr>
              <w:spacing w:before="40" w:after="40"/>
              <w:jc w:val="both"/>
              <w:rPr>
                <w:lang w:val="en-GB"/>
              </w:rPr>
            </w:pPr>
            <w:r w:rsidRPr="00A5222E">
              <w:rPr>
                <w:lang w:val="en-GB"/>
              </w:rPr>
              <w:t>Position Assigned</w:t>
            </w:r>
          </w:p>
        </w:tc>
        <w:tc>
          <w:tcPr>
            <w:tcW w:w="1134" w:type="dxa"/>
            <w:tcBorders>
              <w:bottom w:val="single" w:sz="6" w:space="0" w:color="auto"/>
            </w:tcBorders>
            <w:vAlign w:val="center"/>
          </w:tcPr>
          <w:p w:rsidR="00B06CF9" w:rsidRPr="00A5222E" w:rsidRDefault="00A70691" w:rsidP="00465259">
            <w:pPr>
              <w:spacing w:before="40" w:after="40"/>
              <w:jc w:val="both"/>
              <w:rPr>
                <w:lang w:val="en-GB"/>
              </w:rPr>
            </w:pPr>
            <w:r w:rsidRPr="00A5222E">
              <w:rPr>
                <w:lang w:val="en-GB"/>
              </w:rPr>
              <w:t>Task Assigned</w:t>
            </w:r>
          </w:p>
        </w:tc>
      </w:tr>
      <w:tr w:rsidR="002C5C3A" w:rsidRPr="00A5222E" w:rsidTr="00397B48">
        <w:tblPrEx>
          <w:tblBorders>
            <w:top w:val="single" w:sz="6" w:space="0" w:color="auto"/>
            <w:bottom w:val="double" w:sz="6" w:space="0" w:color="auto"/>
            <w:insideH w:val="single" w:sz="6" w:space="0" w:color="auto"/>
            <w:insideV w:val="single" w:sz="6" w:space="0" w:color="auto"/>
          </w:tblBorders>
        </w:tblPrEx>
        <w:trPr>
          <w:trHeight w:val="573"/>
          <w:jc w:val="center"/>
        </w:trPr>
        <w:tc>
          <w:tcPr>
            <w:tcW w:w="1795" w:type="dxa"/>
            <w:tcBorders>
              <w:top w:val="single" w:sz="6" w:space="0" w:color="auto"/>
            </w:tcBorders>
          </w:tcPr>
          <w:p w:rsidR="002C5C3A" w:rsidRPr="00A5222E" w:rsidRDefault="00A70691" w:rsidP="00465259">
            <w:pPr>
              <w:jc w:val="both"/>
              <w:rPr>
                <w:lang w:val="en-GB"/>
              </w:rPr>
            </w:pPr>
            <w:r w:rsidRPr="00A5222E">
              <w:t>Principal Consultant</w:t>
            </w:r>
          </w:p>
        </w:tc>
        <w:tc>
          <w:tcPr>
            <w:tcW w:w="1858" w:type="dxa"/>
            <w:tcBorders>
              <w:top w:val="single" w:sz="6" w:space="0" w:color="auto"/>
            </w:tcBorders>
          </w:tcPr>
          <w:p w:rsidR="002C5C3A" w:rsidRPr="00A5222E" w:rsidRDefault="00A70691" w:rsidP="00465259">
            <w:pPr>
              <w:jc w:val="both"/>
              <w:rPr>
                <w:lang w:val="en-GB"/>
              </w:rPr>
            </w:pPr>
            <w:r w:rsidRPr="00A5222E">
              <w:t>Engineering Graduate/Post Graduate +MBA</w:t>
            </w:r>
          </w:p>
        </w:tc>
        <w:tc>
          <w:tcPr>
            <w:tcW w:w="1417" w:type="dxa"/>
            <w:tcBorders>
              <w:top w:val="single" w:sz="6" w:space="0" w:color="auto"/>
            </w:tcBorders>
          </w:tcPr>
          <w:p w:rsidR="002C5C3A" w:rsidRPr="00A5222E" w:rsidRDefault="00A70691" w:rsidP="00465259">
            <w:pPr>
              <w:jc w:val="both"/>
              <w:rPr>
                <w:lang w:val="en-GB"/>
              </w:rPr>
            </w:pPr>
            <w:r w:rsidRPr="00A5222E">
              <w:t>10 years</w:t>
            </w:r>
          </w:p>
        </w:tc>
        <w:tc>
          <w:tcPr>
            <w:tcW w:w="2110" w:type="dxa"/>
            <w:tcBorders>
              <w:top w:val="single" w:sz="6" w:space="0" w:color="auto"/>
            </w:tcBorders>
          </w:tcPr>
          <w:p w:rsidR="002C5C3A" w:rsidRPr="00A5222E" w:rsidRDefault="002C5C3A" w:rsidP="00465259">
            <w:pPr>
              <w:jc w:val="both"/>
              <w:rPr>
                <w:lang w:val="en-GB"/>
              </w:rPr>
            </w:pPr>
          </w:p>
          <w:p w:rsidR="002C5C3A" w:rsidRPr="00A5222E" w:rsidRDefault="002C5C3A" w:rsidP="00465259">
            <w:pPr>
              <w:jc w:val="both"/>
              <w:rPr>
                <w:lang w:val="en-GB"/>
              </w:rPr>
            </w:pPr>
          </w:p>
        </w:tc>
        <w:tc>
          <w:tcPr>
            <w:tcW w:w="1357" w:type="dxa"/>
            <w:tcBorders>
              <w:top w:val="single" w:sz="6" w:space="0" w:color="auto"/>
            </w:tcBorders>
          </w:tcPr>
          <w:p w:rsidR="002C5C3A" w:rsidRPr="00A5222E" w:rsidRDefault="002C5C3A" w:rsidP="00465259">
            <w:pPr>
              <w:jc w:val="both"/>
              <w:rPr>
                <w:lang w:val="en-GB"/>
              </w:rPr>
            </w:pPr>
          </w:p>
        </w:tc>
        <w:tc>
          <w:tcPr>
            <w:tcW w:w="1276" w:type="dxa"/>
            <w:tcBorders>
              <w:top w:val="single" w:sz="6" w:space="0" w:color="auto"/>
            </w:tcBorders>
          </w:tcPr>
          <w:p w:rsidR="002C5C3A" w:rsidRPr="00A5222E" w:rsidRDefault="002C5C3A" w:rsidP="00465259">
            <w:pPr>
              <w:jc w:val="both"/>
              <w:rPr>
                <w:lang w:val="en-GB"/>
              </w:rPr>
            </w:pPr>
          </w:p>
        </w:tc>
        <w:tc>
          <w:tcPr>
            <w:tcW w:w="1134" w:type="dxa"/>
            <w:tcBorders>
              <w:top w:val="single" w:sz="6" w:space="0" w:color="auto"/>
            </w:tcBorders>
          </w:tcPr>
          <w:p w:rsidR="002C5C3A" w:rsidRPr="00A5222E" w:rsidRDefault="002C5C3A" w:rsidP="00465259">
            <w:pPr>
              <w:jc w:val="both"/>
              <w:rPr>
                <w:lang w:val="en-GB"/>
              </w:rPr>
            </w:pPr>
          </w:p>
        </w:tc>
      </w:tr>
      <w:tr w:rsidR="002C5C3A" w:rsidRPr="00A5222E" w:rsidTr="00397B48">
        <w:tblPrEx>
          <w:tblBorders>
            <w:top w:val="single" w:sz="6" w:space="0" w:color="auto"/>
            <w:bottom w:val="double" w:sz="6" w:space="0" w:color="auto"/>
            <w:insideH w:val="single" w:sz="6" w:space="0" w:color="auto"/>
            <w:insideV w:val="single" w:sz="6" w:space="0" w:color="auto"/>
          </w:tblBorders>
        </w:tblPrEx>
        <w:trPr>
          <w:trHeight w:val="573"/>
          <w:jc w:val="center"/>
        </w:trPr>
        <w:tc>
          <w:tcPr>
            <w:tcW w:w="1795" w:type="dxa"/>
          </w:tcPr>
          <w:p w:rsidR="002C5C3A" w:rsidRPr="00A5222E" w:rsidRDefault="00A70691" w:rsidP="00465259">
            <w:pPr>
              <w:jc w:val="both"/>
              <w:rPr>
                <w:lang w:val="en-GB"/>
              </w:rPr>
            </w:pPr>
            <w:r w:rsidRPr="00A5222E">
              <w:t>Consultant</w:t>
            </w:r>
          </w:p>
        </w:tc>
        <w:tc>
          <w:tcPr>
            <w:tcW w:w="1858" w:type="dxa"/>
          </w:tcPr>
          <w:p w:rsidR="002C5C3A" w:rsidRPr="00A5222E" w:rsidRDefault="00A70691" w:rsidP="00465259">
            <w:pPr>
              <w:jc w:val="both"/>
              <w:rPr>
                <w:lang w:val="en-GB"/>
              </w:rPr>
            </w:pPr>
            <w:r w:rsidRPr="00A5222E">
              <w:t>Do</w:t>
            </w:r>
          </w:p>
        </w:tc>
        <w:tc>
          <w:tcPr>
            <w:tcW w:w="1417" w:type="dxa"/>
          </w:tcPr>
          <w:p w:rsidR="002C5C3A" w:rsidRPr="00A5222E" w:rsidRDefault="00A70691" w:rsidP="00465259">
            <w:pPr>
              <w:jc w:val="both"/>
              <w:rPr>
                <w:lang w:val="en-GB"/>
              </w:rPr>
            </w:pPr>
            <w:r w:rsidRPr="00A5222E">
              <w:t>4 years</w:t>
            </w:r>
          </w:p>
        </w:tc>
        <w:tc>
          <w:tcPr>
            <w:tcW w:w="2110" w:type="dxa"/>
          </w:tcPr>
          <w:p w:rsidR="002C5C3A" w:rsidRPr="00A5222E" w:rsidRDefault="002C5C3A" w:rsidP="00465259">
            <w:pPr>
              <w:jc w:val="both"/>
              <w:rPr>
                <w:lang w:val="en-GB"/>
              </w:rPr>
            </w:pPr>
          </w:p>
          <w:p w:rsidR="002C5C3A" w:rsidRPr="00A5222E" w:rsidRDefault="002C5C3A" w:rsidP="00465259">
            <w:pPr>
              <w:jc w:val="both"/>
              <w:rPr>
                <w:lang w:val="en-GB"/>
              </w:rPr>
            </w:pPr>
          </w:p>
        </w:tc>
        <w:tc>
          <w:tcPr>
            <w:tcW w:w="1357" w:type="dxa"/>
          </w:tcPr>
          <w:p w:rsidR="002C5C3A" w:rsidRPr="00A5222E" w:rsidRDefault="002C5C3A" w:rsidP="00465259">
            <w:pPr>
              <w:jc w:val="both"/>
              <w:rPr>
                <w:lang w:val="en-GB"/>
              </w:rPr>
            </w:pPr>
          </w:p>
        </w:tc>
        <w:tc>
          <w:tcPr>
            <w:tcW w:w="1276" w:type="dxa"/>
          </w:tcPr>
          <w:p w:rsidR="002C5C3A" w:rsidRPr="00A5222E" w:rsidRDefault="002C5C3A" w:rsidP="00465259">
            <w:pPr>
              <w:jc w:val="both"/>
              <w:rPr>
                <w:lang w:val="en-GB"/>
              </w:rPr>
            </w:pPr>
          </w:p>
        </w:tc>
        <w:tc>
          <w:tcPr>
            <w:tcW w:w="1134" w:type="dxa"/>
          </w:tcPr>
          <w:p w:rsidR="002C5C3A" w:rsidRPr="00A5222E" w:rsidRDefault="002C5C3A" w:rsidP="00465259">
            <w:pPr>
              <w:jc w:val="both"/>
              <w:rPr>
                <w:lang w:val="en-GB"/>
              </w:rPr>
            </w:pPr>
          </w:p>
        </w:tc>
      </w:tr>
    </w:tbl>
    <w:p w:rsidR="00FA339B" w:rsidRPr="00A5222E" w:rsidRDefault="00FA339B" w:rsidP="00465259">
      <w:pPr>
        <w:jc w:val="both"/>
        <w:rPr>
          <w:lang w:val="en-GB"/>
        </w:rPr>
      </w:pPr>
    </w:p>
    <w:p w:rsidR="00FA339B" w:rsidRPr="00A5222E" w:rsidRDefault="00FA339B" w:rsidP="00465259">
      <w:pPr>
        <w:jc w:val="both"/>
        <w:rPr>
          <w:lang w:val="en-GB"/>
        </w:rPr>
      </w:pPr>
    </w:p>
    <w:p w:rsidR="00FA339B" w:rsidRPr="00A5222E" w:rsidRDefault="00FA339B" w:rsidP="00465259">
      <w:pPr>
        <w:jc w:val="both"/>
        <w:rPr>
          <w:b/>
          <w:sz w:val="28"/>
          <w:lang w:val="en-GB"/>
        </w:rPr>
        <w:sectPr w:rsidR="00FA339B" w:rsidRPr="00A5222E" w:rsidSect="00FA339B">
          <w:headerReference w:type="default" r:id="rId16"/>
          <w:footerReference w:type="default" r:id="rId17"/>
          <w:headerReference w:type="first" r:id="rId18"/>
          <w:footerReference w:type="first" r:id="rId19"/>
          <w:footnotePr>
            <w:pos w:val="beneathText"/>
            <w:numRestart w:val="eachPage"/>
          </w:footnotePr>
          <w:pgSz w:w="11909" w:h="16834" w:code="9"/>
          <w:pgMar w:top="1440" w:right="1440" w:bottom="1440" w:left="1440" w:header="720" w:footer="720" w:gutter="0"/>
          <w:cols w:space="720"/>
        </w:sectPr>
      </w:pPr>
    </w:p>
    <w:p w:rsidR="00FA339B" w:rsidRPr="00A5222E" w:rsidRDefault="0048436B" w:rsidP="00465259">
      <w:pPr>
        <w:tabs>
          <w:tab w:val="left" w:pos="2160"/>
        </w:tabs>
        <w:ind w:left="2160" w:hanging="2160"/>
        <w:jc w:val="both"/>
        <w:rPr>
          <w:b/>
          <w:smallCaps/>
          <w:sz w:val="30"/>
          <w:szCs w:val="30"/>
          <w:lang w:val="en-GB"/>
        </w:rPr>
      </w:pPr>
      <w:r w:rsidRPr="00A5222E">
        <w:rPr>
          <w:b/>
          <w:smallCaps/>
          <w:sz w:val="30"/>
          <w:szCs w:val="30"/>
          <w:lang w:val="en-GB"/>
        </w:rPr>
        <w:t>FORM TECH</w:t>
      </w:r>
      <w:r w:rsidR="00A70691" w:rsidRPr="00A5222E">
        <w:rPr>
          <w:b/>
          <w:smallCaps/>
          <w:sz w:val="30"/>
          <w:szCs w:val="30"/>
          <w:lang w:val="en-GB"/>
        </w:rPr>
        <w:t>-4</w:t>
      </w:r>
      <w:r w:rsidR="00A70691" w:rsidRPr="00A5222E">
        <w:rPr>
          <w:b/>
          <w:smallCaps/>
          <w:sz w:val="30"/>
          <w:szCs w:val="30"/>
          <w:lang w:val="en-GB"/>
        </w:rPr>
        <w:tab/>
        <w:t>Curriculum Vitae (CV) for Proposed Professional Staff</w:t>
      </w:r>
      <w:r w:rsidR="00A70691" w:rsidRPr="00A5222E">
        <w:rPr>
          <w:rStyle w:val="FootnoteReference"/>
          <w:b/>
          <w:smallCaps/>
          <w:sz w:val="30"/>
          <w:szCs w:val="30"/>
          <w:lang w:val="en-GB"/>
        </w:rPr>
        <w:footnoteReference w:id="1"/>
      </w:r>
      <w:r w:rsidR="00981157" w:rsidRPr="00A5222E">
        <w:rPr>
          <w:b/>
          <w:smallCaps/>
          <w:sz w:val="30"/>
          <w:szCs w:val="30"/>
          <w:lang w:val="en-GB"/>
        </w:rPr>
        <w:t xml:space="preserve"> (only for consultancy assignment </w:t>
      </w:r>
    </w:p>
    <w:p w:rsidR="00FA339B" w:rsidRPr="00A5222E" w:rsidRDefault="00FA339B" w:rsidP="00465259">
      <w:pPr>
        <w:pBdr>
          <w:bottom w:val="single" w:sz="8" w:space="1" w:color="auto"/>
        </w:pBdr>
        <w:jc w:val="both"/>
        <w:rPr>
          <w:lang w:val="en-GB"/>
        </w:rPr>
      </w:pPr>
    </w:p>
    <w:p w:rsidR="00FA339B" w:rsidRPr="00A5222E" w:rsidRDefault="00FA339B" w:rsidP="00465259">
      <w:pPr>
        <w:pStyle w:val="Header"/>
        <w:tabs>
          <w:tab w:val="clear" w:pos="4320"/>
          <w:tab w:val="clear" w:pos="8640"/>
          <w:tab w:val="right" w:pos="9000"/>
        </w:tabs>
        <w:jc w:val="both"/>
        <w:rPr>
          <w:lang w:eastAsia="it-IT"/>
        </w:rPr>
      </w:pPr>
    </w:p>
    <w:p w:rsidR="00FA339B" w:rsidRPr="00A5222E" w:rsidRDefault="00981157" w:rsidP="00465259">
      <w:pPr>
        <w:tabs>
          <w:tab w:val="left" w:pos="360"/>
          <w:tab w:val="right" w:pos="8640"/>
        </w:tabs>
        <w:ind w:left="360" w:hanging="360"/>
        <w:jc w:val="both"/>
        <w:rPr>
          <w:u w:val="single"/>
          <w:lang w:val="en-GB"/>
        </w:rPr>
      </w:pPr>
      <w:r w:rsidRPr="00A5222E">
        <w:rPr>
          <w:b/>
          <w:bCs/>
          <w:lang w:val="en-GB"/>
        </w:rPr>
        <w:t>1.</w:t>
      </w:r>
      <w:r w:rsidRPr="00A5222E">
        <w:rPr>
          <w:b/>
          <w:bCs/>
          <w:lang w:val="en-GB"/>
        </w:rPr>
        <w:tab/>
        <w:t>Proposed Position</w:t>
      </w:r>
      <w:r w:rsidRPr="00A5222E">
        <w:rPr>
          <w:lang w:val="en-GB"/>
        </w:rPr>
        <w:t xml:space="preserve"> [</w:t>
      </w:r>
      <w:r w:rsidRPr="00A5222E">
        <w:rPr>
          <w:i/>
          <w:iCs/>
          <w:sz w:val="20"/>
          <w:lang w:val="en-GB"/>
        </w:rPr>
        <w:t>only one candidate shall be nominated for each position Expert</w:t>
      </w:r>
      <w:r w:rsidRPr="00A5222E">
        <w:rPr>
          <w:sz w:val="20"/>
          <w:lang w:val="en-GB"/>
        </w:rPr>
        <w:t>]</w:t>
      </w:r>
      <w:r w:rsidRPr="00A5222E">
        <w:rPr>
          <w:lang w:val="en-GB"/>
        </w:rPr>
        <w:t xml:space="preserve">:  </w:t>
      </w:r>
      <w:r w:rsidRPr="00A5222E">
        <w:rPr>
          <w:u w:val="single"/>
          <w:lang w:val="en-GB"/>
        </w:rPr>
        <w:tab/>
      </w:r>
    </w:p>
    <w:p w:rsidR="00FA339B" w:rsidRPr="00A5222E" w:rsidRDefault="00FA339B" w:rsidP="00465259">
      <w:pPr>
        <w:tabs>
          <w:tab w:val="left" w:pos="360"/>
          <w:tab w:val="right" w:pos="8640"/>
        </w:tabs>
        <w:ind w:left="360" w:hanging="360"/>
        <w:jc w:val="both"/>
        <w:rPr>
          <w:b/>
          <w:bCs/>
          <w:lang w:val="en-GB"/>
        </w:rPr>
      </w:pPr>
    </w:p>
    <w:p w:rsidR="00FA339B" w:rsidRPr="00A5222E" w:rsidRDefault="00981157" w:rsidP="00465259">
      <w:pPr>
        <w:tabs>
          <w:tab w:val="left" w:pos="360"/>
          <w:tab w:val="right" w:pos="8640"/>
        </w:tabs>
        <w:ind w:left="360" w:hanging="360"/>
        <w:jc w:val="both"/>
        <w:rPr>
          <w:b/>
          <w:bCs/>
          <w:lang w:val="en-GB"/>
        </w:rPr>
      </w:pPr>
      <w:r w:rsidRPr="00A5222E">
        <w:rPr>
          <w:b/>
          <w:bCs/>
          <w:lang w:val="en-GB"/>
        </w:rPr>
        <w:t xml:space="preserve">2.   Name of Firm </w:t>
      </w:r>
      <w:r w:rsidRPr="00A5222E">
        <w:rPr>
          <w:sz w:val="20"/>
          <w:lang w:val="en-GB"/>
        </w:rPr>
        <w:t>[</w:t>
      </w:r>
      <w:r w:rsidRPr="00A5222E">
        <w:rPr>
          <w:i/>
          <w:iCs/>
          <w:sz w:val="20"/>
          <w:lang w:val="en-GB"/>
        </w:rPr>
        <w:t>Insert name of firm proposing the staff</w:t>
      </w:r>
      <w:r w:rsidRPr="00A5222E">
        <w:rPr>
          <w:sz w:val="20"/>
          <w:lang w:val="en-GB"/>
        </w:rPr>
        <w:t>]</w:t>
      </w:r>
      <w:r w:rsidRPr="00A5222E">
        <w:rPr>
          <w:lang w:val="en-GB"/>
        </w:rPr>
        <w:t xml:space="preserve">:  </w:t>
      </w:r>
      <w:r w:rsidRPr="00A5222E">
        <w:rPr>
          <w:u w:val="single"/>
          <w:lang w:val="en-GB"/>
        </w:rPr>
        <w:tab/>
      </w:r>
    </w:p>
    <w:p w:rsidR="00FA339B" w:rsidRPr="00A5222E" w:rsidRDefault="00FA339B" w:rsidP="00465259">
      <w:pPr>
        <w:pStyle w:val="Header"/>
        <w:tabs>
          <w:tab w:val="clear" w:pos="4320"/>
        </w:tabs>
        <w:jc w:val="both"/>
        <w:rPr>
          <w:lang w:eastAsia="it-IT"/>
        </w:rPr>
      </w:pPr>
    </w:p>
    <w:p w:rsidR="00FA339B" w:rsidRPr="00A5222E" w:rsidRDefault="00981157" w:rsidP="00465259">
      <w:pPr>
        <w:tabs>
          <w:tab w:val="left" w:pos="360"/>
          <w:tab w:val="right" w:pos="8640"/>
        </w:tabs>
        <w:jc w:val="both"/>
        <w:rPr>
          <w:b/>
          <w:bCs/>
          <w:lang w:val="en-GB"/>
        </w:rPr>
      </w:pPr>
      <w:r w:rsidRPr="00A5222E">
        <w:rPr>
          <w:b/>
          <w:bCs/>
          <w:lang w:val="en-GB"/>
        </w:rPr>
        <w:t>3.</w:t>
      </w:r>
      <w:r w:rsidRPr="00A5222E">
        <w:rPr>
          <w:b/>
          <w:bCs/>
          <w:lang w:val="en-GB"/>
        </w:rPr>
        <w:tab/>
        <w:t>Name of Staff</w:t>
      </w:r>
      <w:r w:rsidRPr="00A5222E">
        <w:rPr>
          <w:lang w:val="en-GB"/>
        </w:rPr>
        <w:t xml:space="preserve"> [</w:t>
      </w:r>
      <w:r w:rsidRPr="00A5222E">
        <w:rPr>
          <w:i/>
          <w:iCs/>
          <w:sz w:val="20"/>
          <w:lang w:val="en-GB"/>
        </w:rPr>
        <w:t>Insert full name</w:t>
      </w:r>
      <w:r w:rsidRPr="00A5222E">
        <w:rPr>
          <w:sz w:val="20"/>
          <w:lang w:val="en-GB"/>
        </w:rPr>
        <w:t>]</w:t>
      </w:r>
      <w:r w:rsidRPr="00A5222E">
        <w:rPr>
          <w:lang w:val="en-GB"/>
        </w:rPr>
        <w:t xml:space="preserve">:  </w:t>
      </w:r>
      <w:r w:rsidRPr="00A5222E">
        <w:rPr>
          <w:u w:val="single"/>
          <w:lang w:val="en-GB"/>
        </w:rPr>
        <w:tab/>
      </w:r>
    </w:p>
    <w:p w:rsidR="00FA339B" w:rsidRPr="00A5222E" w:rsidRDefault="00FA339B" w:rsidP="00465259">
      <w:pPr>
        <w:pStyle w:val="Header"/>
        <w:tabs>
          <w:tab w:val="clear" w:pos="4320"/>
        </w:tabs>
        <w:jc w:val="both"/>
        <w:rPr>
          <w:lang w:eastAsia="it-IT"/>
        </w:rPr>
      </w:pPr>
    </w:p>
    <w:p w:rsidR="00FA339B" w:rsidRPr="00A5222E" w:rsidRDefault="00981157" w:rsidP="00465259">
      <w:pPr>
        <w:tabs>
          <w:tab w:val="left" w:pos="360"/>
          <w:tab w:val="left" w:pos="4500"/>
          <w:tab w:val="right" w:pos="8640"/>
        </w:tabs>
        <w:jc w:val="both"/>
        <w:rPr>
          <w:lang w:val="en-GB"/>
        </w:rPr>
      </w:pPr>
      <w:r w:rsidRPr="00A5222E">
        <w:rPr>
          <w:b/>
          <w:bCs/>
          <w:lang w:val="en-GB"/>
        </w:rPr>
        <w:t>4.</w:t>
      </w:r>
      <w:r w:rsidRPr="00A5222E">
        <w:rPr>
          <w:b/>
          <w:bCs/>
          <w:lang w:val="en-GB"/>
        </w:rPr>
        <w:tab/>
        <w:t>Date of Birth</w:t>
      </w:r>
      <w:r w:rsidRPr="00A5222E">
        <w:rPr>
          <w:lang w:val="en-GB"/>
        </w:rPr>
        <w:t xml:space="preserve">:  </w:t>
      </w:r>
      <w:r w:rsidRPr="00A5222E">
        <w:rPr>
          <w:u w:val="single"/>
          <w:lang w:val="en-GB"/>
        </w:rPr>
        <w:tab/>
        <w:t xml:space="preserve"> </w:t>
      </w:r>
      <w:r w:rsidRPr="00A5222E">
        <w:rPr>
          <w:b/>
          <w:bCs/>
          <w:lang w:val="en-GB"/>
        </w:rPr>
        <w:t>Nationality</w:t>
      </w:r>
      <w:r w:rsidRPr="00A5222E">
        <w:rPr>
          <w:lang w:val="en-GB"/>
        </w:rPr>
        <w:t xml:space="preserve">:  </w:t>
      </w:r>
      <w:r w:rsidRPr="00A5222E">
        <w:rPr>
          <w:u w:val="single"/>
          <w:lang w:val="en-GB"/>
        </w:rPr>
        <w:tab/>
      </w:r>
    </w:p>
    <w:p w:rsidR="00FA339B" w:rsidRPr="00A5222E" w:rsidRDefault="00FA339B" w:rsidP="00465259">
      <w:pPr>
        <w:tabs>
          <w:tab w:val="right" w:pos="8640"/>
        </w:tabs>
        <w:jc w:val="both"/>
        <w:rPr>
          <w:lang w:val="en-GB"/>
        </w:rPr>
      </w:pPr>
    </w:p>
    <w:p w:rsidR="00FA339B" w:rsidRPr="00A5222E" w:rsidRDefault="00981157" w:rsidP="00465259">
      <w:pPr>
        <w:tabs>
          <w:tab w:val="left" w:pos="360"/>
          <w:tab w:val="right" w:pos="8640"/>
        </w:tabs>
        <w:ind w:left="360" w:hanging="360"/>
        <w:jc w:val="both"/>
        <w:rPr>
          <w:u w:val="single"/>
          <w:lang w:val="en-GB"/>
        </w:rPr>
      </w:pPr>
      <w:r w:rsidRPr="00A5222E">
        <w:rPr>
          <w:b/>
          <w:lang w:val="en-GB"/>
        </w:rPr>
        <w:t>5.</w:t>
      </w:r>
      <w:r w:rsidRPr="00A5222E">
        <w:rPr>
          <w:b/>
          <w:lang w:val="en-GB"/>
        </w:rPr>
        <w:tab/>
        <w:t>Education</w:t>
      </w:r>
      <w:r w:rsidRPr="00A5222E">
        <w:rPr>
          <w:bCs/>
          <w:lang w:val="en-GB"/>
        </w:rPr>
        <w:t xml:space="preserve">  </w:t>
      </w:r>
      <w:r w:rsidRPr="00A5222E">
        <w:rPr>
          <w:sz w:val="20"/>
          <w:lang w:val="en-GB"/>
        </w:rPr>
        <w:t>[</w:t>
      </w:r>
      <w:r w:rsidRPr="00A5222E">
        <w:rPr>
          <w:i/>
          <w:iCs/>
          <w:sz w:val="20"/>
          <w:lang w:val="en-GB"/>
        </w:rPr>
        <w:t>Indicate</w:t>
      </w:r>
      <w:r w:rsidRPr="00A5222E">
        <w:rPr>
          <w:i/>
          <w:sz w:val="20"/>
          <w:lang w:val="en-GB"/>
        </w:rPr>
        <w:t xml:space="preserve"> college/university and other specialized education of staff member, giving names of institutions, degrees obtained, and dates of obtainment</w:t>
      </w:r>
      <w:r w:rsidRPr="00A5222E">
        <w:rPr>
          <w:sz w:val="20"/>
          <w:lang w:val="en-GB"/>
        </w:rPr>
        <w:t>]</w:t>
      </w:r>
      <w:r w:rsidRPr="00A5222E">
        <w:rPr>
          <w:bCs/>
          <w:lang w:val="en-GB"/>
        </w:rPr>
        <w:t xml:space="preserve">:  </w:t>
      </w:r>
      <w:r w:rsidRPr="00A5222E">
        <w:rPr>
          <w:bCs/>
          <w:u w:val="single"/>
          <w:lang w:val="en-GB"/>
        </w:rPr>
        <w:tab/>
      </w:r>
    </w:p>
    <w:p w:rsidR="00FA339B" w:rsidRPr="00A5222E" w:rsidRDefault="00FA339B" w:rsidP="00465259">
      <w:pPr>
        <w:tabs>
          <w:tab w:val="right" w:pos="8640"/>
        </w:tabs>
        <w:jc w:val="both"/>
        <w:rPr>
          <w:lang w:val="en-GB"/>
        </w:rPr>
      </w:pPr>
    </w:p>
    <w:p w:rsidR="00FA339B" w:rsidRPr="00A5222E" w:rsidRDefault="00981157" w:rsidP="00465259">
      <w:pPr>
        <w:tabs>
          <w:tab w:val="left" w:pos="360"/>
          <w:tab w:val="right" w:pos="8640"/>
        </w:tabs>
        <w:jc w:val="both"/>
        <w:rPr>
          <w:lang w:val="en-GB"/>
        </w:rPr>
      </w:pPr>
      <w:r w:rsidRPr="00A5222E">
        <w:rPr>
          <w:b/>
          <w:bCs/>
          <w:lang w:val="en-GB"/>
        </w:rPr>
        <w:t>6.</w:t>
      </w:r>
      <w:r w:rsidRPr="00A5222E">
        <w:rPr>
          <w:b/>
          <w:bCs/>
          <w:lang w:val="en-GB"/>
        </w:rPr>
        <w:tab/>
        <w:t>Total No. of years of experience</w:t>
      </w:r>
      <w:r w:rsidRPr="00A5222E">
        <w:rPr>
          <w:lang w:val="en-GB"/>
        </w:rPr>
        <w:t xml:space="preserve">:  </w:t>
      </w:r>
      <w:r w:rsidRPr="00A5222E">
        <w:rPr>
          <w:u w:val="single"/>
          <w:lang w:val="en-GB"/>
        </w:rPr>
        <w:tab/>
      </w:r>
    </w:p>
    <w:p w:rsidR="00FA339B" w:rsidRPr="00A5222E" w:rsidRDefault="00FA339B" w:rsidP="00465259">
      <w:pPr>
        <w:tabs>
          <w:tab w:val="right" w:pos="8640"/>
        </w:tabs>
        <w:jc w:val="both"/>
        <w:rPr>
          <w:u w:val="single"/>
          <w:lang w:val="en-GB"/>
        </w:rPr>
      </w:pPr>
    </w:p>
    <w:p w:rsidR="00FA339B" w:rsidRPr="00A5222E" w:rsidRDefault="00981157" w:rsidP="00465259">
      <w:pPr>
        <w:tabs>
          <w:tab w:val="right" w:pos="8640"/>
        </w:tabs>
        <w:jc w:val="both"/>
        <w:rPr>
          <w:lang w:val="en-GB"/>
        </w:rPr>
      </w:pPr>
      <w:r w:rsidRPr="00A5222E">
        <w:rPr>
          <w:b/>
          <w:bCs/>
          <w:lang w:val="en-GB"/>
        </w:rPr>
        <w:t>7.   Total No. of years with the firm</w:t>
      </w:r>
      <w:r w:rsidRPr="00A5222E">
        <w:rPr>
          <w:u w:val="single"/>
          <w:lang w:val="en-GB"/>
        </w:rPr>
        <w:t xml:space="preserve">: </w:t>
      </w:r>
      <w:r w:rsidRPr="00A5222E">
        <w:rPr>
          <w:u w:val="single"/>
          <w:lang w:val="en-GB"/>
        </w:rPr>
        <w:tab/>
      </w:r>
      <w:r w:rsidRPr="00A5222E">
        <w:rPr>
          <w:u w:val="single"/>
          <w:lang w:val="en-GB"/>
        </w:rPr>
        <w:tab/>
      </w:r>
    </w:p>
    <w:p w:rsidR="00FA339B" w:rsidRPr="00A5222E" w:rsidRDefault="00FA339B" w:rsidP="00465259">
      <w:pPr>
        <w:tabs>
          <w:tab w:val="right" w:pos="8640"/>
        </w:tabs>
        <w:jc w:val="both"/>
        <w:rPr>
          <w:lang w:val="en-GB"/>
        </w:rPr>
      </w:pPr>
    </w:p>
    <w:p w:rsidR="00FA339B" w:rsidRPr="00A5222E" w:rsidRDefault="00981157" w:rsidP="00465259">
      <w:pPr>
        <w:tabs>
          <w:tab w:val="left" w:pos="360"/>
          <w:tab w:val="right" w:pos="8640"/>
        </w:tabs>
        <w:ind w:left="360" w:hanging="360"/>
        <w:jc w:val="both"/>
        <w:rPr>
          <w:lang w:val="en-GB"/>
        </w:rPr>
      </w:pPr>
      <w:r w:rsidRPr="00A5222E">
        <w:rPr>
          <w:b/>
          <w:bCs/>
          <w:lang w:val="en-GB"/>
        </w:rPr>
        <w:t>8.</w:t>
      </w:r>
      <w:r w:rsidRPr="00A5222E">
        <w:rPr>
          <w:b/>
          <w:bCs/>
          <w:lang w:val="en-GB"/>
        </w:rPr>
        <w:tab/>
        <w:t>Areas of expertise and no. of years of experience in this area (as required for the Profile - mandatory)</w:t>
      </w:r>
      <w:r w:rsidRPr="00A5222E">
        <w:rPr>
          <w:lang w:val="en-GB"/>
        </w:rPr>
        <w:t xml:space="preserve">:  </w:t>
      </w:r>
      <w:r w:rsidRPr="00A5222E">
        <w:rPr>
          <w:u w:val="single"/>
          <w:lang w:val="en-GB"/>
        </w:rPr>
        <w:tab/>
      </w:r>
    </w:p>
    <w:p w:rsidR="00FA339B" w:rsidRPr="00A5222E" w:rsidRDefault="00FA339B" w:rsidP="00465259">
      <w:pPr>
        <w:tabs>
          <w:tab w:val="right" w:pos="8640"/>
        </w:tabs>
        <w:jc w:val="both"/>
        <w:rPr>
          <w:u w:val="single"/>
          <w:lang w:val="en-GB"/>
        </w:rPr>
      </w:pPr>
    </w:p>
    <w:p w:rsidR="00FA339B" w:rsidRPr="00A5222E" w:rsidRDefault="00981157" w:rsidP="00465259">
      <w:pPr>
        <w:tabs>
          <w:tab w:val="right" w:pos="8640"/>
        </w:tabs>
        <w:jc w:val="both"/>
        <w:rPr>
          <w:lang w:val="en-GB"/>
        </w:rPr>
      </w:pPr>
      <w:r w:rsidRPr="00A5222E">
        <w:rPr>
          <w:u w:val="single"/>
          <w:lang w:val="en-GB"/>
        </w:rPr>
        <w:tab/>
      </w:r>
    </w:p>
    <w:p w:rsidR="00FA339B" w:rsidRPr="00A5222E" w:rsidRDefault="00FA339B" w:rsidP="00465259">
      <w:pPr>
        <w:tabs>
          <w:tab w:val="right" w:pos="8640"/>
        </w:tabs>
        <w:jc w:val="both"/>
        <w:rPr>
          <w:lang w:val="en-GB"/>
        </w:rPr>
      </w:pPr>
    </w:p>
    <w:p w:rsidR="00FA339B" w:rsidRPr="00A5222E" w:rsidRDefault="00981157" w:rsidP="00465259">
      <w:pPr>
        <w:tabs>
          <w:tab w:val="left" w:pos="360"/>
          <w:tab w:val="right" w:pos="8640"/>
        </w:tabs>
        <w:ind w:left="360" w:hanging="360"/>
        <w:jc w:val="both"/>
        <w:rPr>
          <w:lang w:val="en-GB"/>
        </w:rPr>
      </w:pPr>
      <w:r w:rsidRPr="00A5222E">
        <w:rPr>
          <w:b/>
          <w:lang w:val="en-GB"/>
        </w:rPr>
        <w:t>9.</w:t>
      </w:r>
      <w:r w:rsidRPr="00A5222E">
        <w:rPr>
          <w:b/>
          <w:lang w:val="en-GB"/>
        </w:rPr>
        <w:tab/>
        <w:t>Certifications and Trainings attended:</w:t>
      </w:r>
      <w:r w:rsidRPr="00A5222E">
        <w:rPr>
          <w:bCs/>
          <w:u w:val="single"/>
          <w:lang w:val="en-GB"/>
        </w:rPr>
        <w:tab/>
      </w:r>
    </w:p>
    <w:p w:rsidR="00FA339B" w:rsidRPr="00A5222E" w:rsidRDefault="00FA339B" w:rsidP="00465259">
      <w:pPr>
        <w:pStyle w:val="Header"/>
        <w:tabs>
          <w:tab w:val="clear" w:pos="4320"/>
        </w:tabs>
        <w:jc w:val="both"/>
        <w:rPr>
          <w:lang w:val="en-GB" w:eastAsia="it-IT"/>
        </w:rPr>
      </w:pPr>
    </w:p>
    <w:p w:rsidR="00FA339B" w:rsidRPr="00A5222E" w:rsidRDefault="00981157" w:rsidP="00465259">
      <w:pPr>
        <w:tabs>
          <w:tab w:val="right" w:pos="8640"/>
        </w:tabs>
        <w:jc w:val="both"/>
        <w:rPr>
          <w:u w:val="single"/>
          <w:lang w:val="en-GB"/>
        </w:rPr>
      </w:pPr>
      <w:r w:rsidRPr="00A5222E">
        <w:rPr>
          <w:u w:val="single"/>
          <w:lang w:val="en-GB"/>
        </w:rPr>
        <w:tab/>
      </w:r>
    </w:p>
    <w:p w:rsidR="00FA339B" w:rsidRPr="00A5222E" w:rsidRDefault="00981157" w:rsidP="00465259">
      <w:pPr>
        <w:tabs>
          <w:tab w:val="left" w:pos="360"/>
          <w:tab w:val="right" w:pos="8640"/>
        </w:tabs>
        <w:ind w:left="360" w:hanging="360"/>
        <w:jc w:val="both"/>
        <w:rPr>
          <w:lang w:val="en-GB"/>
        </w:rPr>
      </w:pPr>
      <w:r w:rsidRPr="00A5222E">
        <w:rPr>
          <w:b/>
          <w:lang w:val="en-GB"/>
        </w:rPr>
        <w:t>10.</w:t>
      </w:r>
      <w:r w:rsidRPr="00A5222E">
        <w:rPr>
          <w:b/>
          <w:lang w:val="en-GB"/>
        </w:rPr>
        <w:tab/>
        <w:t xml:space="preserve">Details of Involvement in </w:t>
      </w:r>
      <w:r w:rsidR="0048436B" w:rsidRPr="00A5222E">
        <w:rPr>
          <w:b/>
          <w:lang w:val="en-GB"/>
        </w:rPr>
        <w:t>Projects (</w:t>
      </w:r>
      <w:r w:rsidRPr="00A5222E">
        <w:rPr>
          <w:i/>
          <w:sz w:val="20"/>
          <w:lang w:val="en-GB"/>
        </w:rPr>
        <w:t>only if involved in the same)</w:t>
      </w:r>
      <w:r w:rsidRPr="00A5222E">
        <w:rPr>
          <w:bCs/>
          <w:lang w:val="en-GB"/>
        </w:rPr>
        <w:t xml:space="preserve">:  </w:t>
      </w:r>
      <w:r w:rsidRPr="00A5222E">
        <w:rPr>
          <w:bCs/>
          <w:u w:val="single"/>
          <w:lang w:val="en-GB"/>
        </w:rPr>
        <w:tab/>
      </w:r>
    </w:p>
    <w:p w:rsidR="00FA339B" w:rsidRPr="00A5222E" w:rsidRDefault="00FA339B" w:rsidP="00465259">
      <w:pPr>
        <w:pStyle w:val="Header"/>
        <w:tabs>
          <w:tab w:val="clear" w:pos="4320"/>
        </w:tabs>
        <w:jc w:val="both"/>
        <w:rPr>
          <w:lang w:val="en-GB" w:eastAsia="it-IT"/>
        </w:rPr>
      </w:pPr>
    </w:p>
    <w:p w:rsidR="00FA339B" w:rsidRPr="00A5222E" w:rsidRDefault="00981157" w:rsidP="00465259">
      <w:pPr>
        <w:tabs>
          <w:tab w:val="right" w:pos="8640"/>
        </w:tabs>
        <w:jc w:val="both"/>
        <w:rPr>
          <w:u w:val="single"/>
          <w:lang w:val="en-GB"/>
        </w:rPr>
      </w:pPr>
      <w:r w:rsidRPr="00A5222E">
        <w:rPr>
          <w:u w:val="single"/>
          <w:lang w:val="en-GB"/>
        </w:rPr>
        <w:tab/>
      </w:r>
    </w:p>
    <w:p w:rsidR="00FA339B" w:rsidRPr="00A5222E" w:rsidRDefault="00FA339B" w:rsidP="00465259">
      <w:pPr>
        <w:tabs>
          <w:tab w:val="right" w:pos="8640"/>
        </w:tabs>
        <w:jc w:val="both"/>
        <w:rPr>
          <w:u w:val="single"/>
          <w:lang w:val="en-GB"/>
        </w:rPr>
      </w:pPr>
    </w:p>
    <w:p w:rsidR="00FA339B" w:rsidRPr="00A5222E" w:rsidRDefault="00981157" w:rsidP="00465259">
      <w:pPr>
        <w:tabs>
          <w:tab w:val="left" w:pos="360"/>
          <w:tab w:val="right" w:pos="8640"/>
        </w:tabs>
        <w:ind w:left="360" w:hanging="360"/>
        <w:jc w:val="both"/>
        <w:rPr>
          <w:i/>
          <w:sz w:val="20"/>
          <w:lang w:val="en-GB"/>
        </w:rPr>
      </w:pPr>
      <w:r w:rsidRPr="00A5222E">
        <w:rPr>
          <w:b/>
          <w:lang w:val="en-GB"/>
        </w:rPr>
        <w:t>11.  Languages</w:t>
      </w:r>
      <w:r w:rsidR="0035794F">
        <w:rPr>
          <w:i/>
          <w:sz w:val="20"/>
          <w:lang w:val="en-GB"/>
        </w:rPr>
        <w:t xml:space="preserve"> [For </w:t>
      </w:r>
      <w:r w:rsidR="0048436B" w:rsidRPr="00A5222E">
        <w:rPr>
          <w:i/>
          <w:sz w:val="20"/>
          <w:lang w:val="en-GB"/>
        </w:rPr>
        <w:t>ea</w:t>
      </w:r>
      <w:r w:rsidR="0048436B">
        <w:rPr>
          <w:i/>
          <w:sz w:val="20"/>
          <w:lang w:val="en-GB"/>
        </w:rPr>
        <w:t xml:space="preserve">ch </w:t>
      </w:r>
      <w:r w:rsidR="003A4944">
        <w:rPr>
          <w:i/>
          <w:sz w:val="20"/>
          <w:lang w:val="en-GB"/>
        </w:rPr>
        <w:t>language</w:t>
      </w:r>
      <w:r w:rsidR="003A4944" w:rsidRPr="00A5222E">
        <w:rPr>
          <w:i/>
          <w:sz w:val="20"/>
          <w:lang w:val="en-GB"/>
        </w:rPr>
        <w:t xml:space="preserve"> indicate proficiency</w:t>
      </w:r>
      <w:r w:rsidRPr="00A5222E">
        <w:rPr>
          <w:i/>
          <w:sz w:val="20"/>
          <w:lang w:val="en-GB"/>
        </w:rPr>
        <w:t>:  good</w:t>
      </w:r>
      <w:r w:rsidR="003A4944" w:rsidRPr="00A5222E">
        <w:rPr>
          <w:i/>
          <w:sz w:val="20"/>
          <w:lang w:val="en-GB"/>
        </w:rPr>
        <w:t>, fair, or poor in speaking</w:t>
      </w:r>
      <w:r w:rsidRPr="00A5222E">
        <w:rPr>
          <w:i/>
          <w:sz w:val="20"/>
          <w:lang w:val="en-GB"/>
        </w:rPr>
        <w:t xml:space="preserve">, </w:t>
      </w:r>
    </w:p>
    <w:p w:rsidR="00FA339B" w:rsidRPr="00A5222E" w:rsidRDefault="003A4944" w:rsidP="00465259">
      <w:pPr>
        <w:tabs>
          <w:tab w:val="left" w:pos="360"/>
          <w:tab w:val="right" w:pos="8640"/>
        </w:tabs>
        <w:ind w:left="360" w:hanging="360"/>
        <w:jc w:val="both"/>
        <w:rPr>
          <w:u w:val="single"/>
          <w:lang w:val="en-GB"/>
        </w:rPr>
      </w:pPr>
      <w:r w:rsidRPr="00A5222E">
        <w:rPr>
          <w:i/>
          <w:sz w:val="20"/>
          <w:lang w:val="en-GB"/>
        </w:rPr>
        <w:t>Reading</w:t>
      </w:r>
      <w:r w:rsidR="00981157" w:rsidRPr="00A5222E">
        <w:rPr>
          <w:i/>
          <w:sz w:val="20"/>
          <w:lang w:val="en-GB"/>
        </w:rPr>
        <w:t xml:space="preserve"> and writing]</w:t>
      </w:r>
      <w:r w:rsidR="00981157" w:rsidRPr="00A5222E">
        <w:rPr>
          <w:b/>
          <w:lang w:val="en-GB"/>
        </w:rPr>
        <w:t>:</w:t>
      </w:r>
    </w:p>
    <w:p w:rsidR="00FA339B" w:rsidRPr="00A5222E" w:rsidRDefault="00981157" w:rsidP="00465259">
      <w:pPr>
        <w:pStyle w:val="Header"/>
        <w:tabs>
          <w:tab w:val="clear" w:pos="4320"/>
          <w:tab w:val="left" w:pos="1020"/>
        </w:tabs>
        <w:jc w:val="both"/>
        <w:rPr>
          <w:lang w:val="en-GB" w:eastAsia="it-IT"/>
        </w:rPr>
      </w:pPr>
      <w:r w:rsidRPr="00A5222E">
        <w:rPr>
          <w:lang w:val="en-GB" w:eastAsia="it-IT"/>
        </w:rPr>
        <w:tab/>
      </w:r>
    </w:p>
    <w:p w:rsidR="00FA339B" w:rsidRPr="00A5222E" w:rsidRDefault="00981157" w:rsidP="00465259">
      <w:pPr>
        <w:widowControl w:val="0"/>
        <w:autoSpaceDE w:val="0"/>
        <w:autoSpaceDN w:val="0"/>
        <w:adjustRightInd w:val="0"/>
        <w:ind w:left="-5" w:right="-15"/>
        <w:rPr>
          <w:b/>
          <w:lang w:val="en-GB"/>
        </w:rPr>
      </w:pPr>
      <w:r w:rsidRPr="00A5222E">
        <w:rPr>
          <w:b/>
          <w:lang w:val="en-GB"/>
        </w:rPr>
        <w:t xml:space="preserve">12.  Membership of Professional Associations: </w:t>
      </w:r>
    </w:p>
    <w:p w:rsidR="00FA339B" w:rsidRPr="00A5222E" w:rsidRDefault="00FA339B" w:rsidP="00465259">
      <w:pPr>
        <w:tabs>
          <w:tab w:val="left" w:pos="360"/>
          <w:tab w:val="right" w:pos="8640"/>
        </w:tabs>
        <w:ind w:left="360" w:hanging="360"/>
        <w:jc w:val="both"/>
        <w:rPr>
          <w:b/>
          <w:lang w:val="en-GB"/>
        </w:rPr>
      </w:pPr>
    </w:p>
    <w:p w:rsidR="00FA339B" w:rsidRPr="00A5222E" w:rsidRDefault="00981157" w:rsidP="00465259">
      <w:pPr>
        <w:tabs>
          <w:tab w:val="left" w:pos="360"/>
          <w:tab w:val="right" w:pos="8640"/>
        </w:tabs>
        <w:ind w:left="360" w:hanging="360"/>
        <w:jc w:val="both"/>
        <w:rPr>
          <w:i/>
          <w:sz w:val="20"/>
          <w:lang w:val="en-GB"/>
        </w:rPr>
      </w:pPr>
      <w:r w:rsidRPr="00A5222E">
        <w:rPr>
          <w:b/>
          <w:lang w:val="en-GB"/>
        </w:rPr>
        <w:t xml:space="preserve">13.  </w:t>
      </w:r>
      <w:r w:rsidRPr="00A5222E">
        <w:rPr>
          <w:b/>
          <w:lang w:val="en-GB"/>
        </w:rPr>
        <w:tab/>
        <w:t>Employment Record</w:t>
      </w:r>
      <w:r w:rsidRPr="00A5222E">
        <w:rPr>
          <w:bCs/>
          <w:lang w:val="en-GB"/>
        </w:rPr>
        <w:t xml:space="preserve"> [</w:t>
      </w:r>
      <w:r w:rsidRPr="00A5222E">
        <w:rPr>
          <w:i/>
          <w:sz w:val="20"/>
          <w:lang w:val="en-GB"/>
        </w:rPr>
        <w:t>Starting with present position and last 2 firms, list in reverse order, giving for each employment (see format here below): dates of employment, name of employing organization, positions held.</w:t>
      </w:r>
      <w:r w:rsidRPr="00A5222E">
        <w:rPr>
          <w:sz w:val="20"/>
          <w:lang w:val="en-GB"/>
        </w:rPr>
        <w:t>]:</w:t>
      </w:r>
    </w:p>
    <w:p w:rsidR="00FA339B" w:rsidRPr="00A5222E" w:rsidRDefault="0035794F" w:rsidP="00465259">
      <w:pPr>
        <w:pStyle w:val="BodyText2"/>
        <w:tabs>
          <w:tab w:val="right" w:pos="3060"/>
          <w:tab w:val="right" w:pos="4320"/>
          <w:tab w:val="right" w:pos="8640"/>
        </w:tabs>
        <w:spacing w:line="240" w:lineRule="auto"/>
      </w:pPr>
      <w:r>
        <w:t xml:space="preserve">From </w:t>
      </w:r>
      <w:r w:rsidR="00981157" w:rsidRPr="00A5222E">
        <w:t>[</w:t>
      </w:r>
      <w:r w:rsidR="00981157" w:rsidRPr="00A5222E">
        <w:rPr>
          <w:i/>
          <w:iCs/>
        </w:rPr>
        <w:t>Year</w:t>
      </w:r>
      <w:r w:rsidR="00981157" w:rsidRPr="00A5222E">
        <w:t xml:space="preserve">]:  </w:t>
      </w:r>
      <w:r w:rsidR="00981157" w:rsidRPr="00A5222E">
        <w:rPr>
          <w:u w:val="single"/>
        </w:rPr>
        <w:tab/>
      </w:r>
      <w:r w:rsidR="00981157" w:rsidRPr="00A5222E">
        <w:t xml:space="preserve"> </w:t>
      </w:r>
      <w:r w:rsidR="003A4944" w:rsidRPr="00A5222E">
        <w:t>To [</w:t>
      </w:r>
      <w:r w:rsidR="00981157" w:rsidRPr="00A5222E">
        <w:rPr>
          <w:i/>
          <w:iCs/>
        </w:rPr>
        <w:t>Year</w:t>
      </w:r>
      <w:r w:rsidR="00981157" w:rsidRPr="00A5222E">
        <w:t xml:space="preserve">]:  </w:t>
      </w:r>
      <w:r w:rsidR="00981157" w:rsidRPr="00A5222E">
        <w:rPr>
          <w:u w:val="single"/>
        </w:rPr>
        <w:tab/>
      </w:r>
    </w:p>
    <w:p w:rsidR="00FA339B" w:rsidRPr="00A5222E" w:rsidRDefault="00981157" w:rsidP="00465259">
      <w:pPr>
        <w:tabs>
          <w:tab w:val="right" w:pos="4320"/>
          <w:tab w:val="right" w:pos="8640"/>
        </w:tabs>
        <w:spacing w:before="120"/>
        <w:jc w:val="both"/>
        <w:rPr>
          <w:lang w:val="en-GB"/>
        </w:rPr>
      </w:pPr>
      <w:r w:rsidRPr="00A5222E">
        <w:rPr>
          <w:lang w:val="en-GB"/>
        </w:rPr>
        <w:t xml:space="preserve">Purchaser:  </w:t>
      </w:r>
      <w:r w:rsidRPr="00A5222E">
        <w:rPr>
          <w:u w:val="single"/>
          <w:lang w:val="en-GB"/>
        </w:rPr>
        <w:tab/>
      </w:r>
    </w:p>
    <w:p w:rsidR="00FA339B" w:rsidRPr="00A5222E" w:rsidRDefault="00981157" w:rsidP="00465259">
      <w:pPr>
        <w:pStyle w:val="BodyText2"/>
        <w:tabs>
          <w:tab w:val="right" w:pos="4320"/>
          <w:tab w:val="right" w:pos="8640"/>
        </w:tabs>
        <w:spacing w:before="120" w:line="240" w:lineRule="auto"/>
        <w:rPr>
          <w:u w:val="single"/>
          <w:lang w:val="en-GB"/>
        </w:rPr>
      </w:pPr>
      <w:r w:rsidRPr="00A5222E">
        <w:t xml:space="preserve">Positions held:  </w:t>
      </w:r>
      <w:r w:rsidRPr="00A5222E">
        <w:rPr>
          <w:u w:val="single"/>
          <w:lang w:val="en-GB"/>
        </w:rPr>
        <w:tab/>
      </w:r>
    </w:p>
    <w:p w:rsidR="00FA339B" w:rsidRPr="00A5222E" w:rsidRDefault="00FA339B" w:rsidP="00465259">
      <w:pPr>
        <w:pStyle w:val="BodyText2"/>
        <w:tabs>
          <w:tab w:val="right" w:pos="4320"/>
        </w:tabs>
        <w:spacing w:before="120" w:line="240" w:lineRule="auto"/>
        <w:rPr>
          <w:u w:val="single"/>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5693"/>
      </w:tblGrid>
      <w:tr w:rsidR="00FA339B" w:rsidRPr="00A5222E" w:rsidTr="00FA339B">
        <w:tc>
          <w:tcPr>
            <w:tcW w:w="2812" w:type="dxa"/>
          </w:tcPr>
          <w:p w:rsidR="008C1ED0" w:rsidRDefault="00981157" w:rsidP="00465259">
            <w:pPr>
              <w:pStyle w:val="BodyText2"/>
              <w:tabs>
                <w:tab w:val="left" w:pos="360"/>
                <w:tab w:val="right" w:pos="8640"/>
              </w:tabs>
              <w:spacing w:before="120" w:line="240" w:lineRule="auto"/>
              <w:rPr>
                <w:b/>
                <w:bCs/>
                <w:lang w:val="en-GB"/>
              </w:rPr>
            </w:pPr>
            <w:r w:rsidRPr="00A5222E">
              <w:br w:type="page"/>
            </w:r>
            <w:r w:rsidR="008C1ED0">
              <w:rPr>
                <w:b/>
                <w:bCs/>
                <w:lang w:val="en-GB"/>
              </w:rPr>
              <w:t>14.</w:t>
            </w:r>
            <w:r w:rsidR="008C1ED0">
              <w:rPr>
                <w:b/>
                <w:bCs/>
                <w:lang w:val="en-GB"/>
              </w:rPr>
              <w:tab/>
              <w:t xml:space="preserve">Detailed Tasks    </w:t>
            </w:r>
          </w:p>
          <w:p w:rsidR="00FA339B" w:rsidRPr="00A5222E" w:rsidRDefault="008C1ED0" w:rsidP="00465259">
            <w:pPr>
              <w:pStyle w:val="BodyText2"/>
              <w:tabs>
                <w:tab w:val="left" w:pos="360"/>
                <w:tab w:val="right" w:pos="8640"/>
              </w:tabs>
              <w:spacing w:before="120" w:line="240" w:lineRule="auto"/>
              <w:rPr>
                <w:b/>
                <w:bCs/>
                <w:lang w:val="en-GB"/>
              </w:rPr>
            </w:pPr>
            <w:r>
              <w:rPr>
                <w:b/>
                <w:bCs/>
                <w:lang w:val="en-GB"/>
              </w:rPr>
              <w:t xml:space="preserve">      </w:t>
            </w:r>
            <w:r w:rsidR="00981157" w:rsidRPr="00A5222E">
              <w:rPr>
                <w:b/>
                <w:bCs/>
                <w:lang w:val="en-GB"/>
              </w:rPr>
              <w:t>Assigned</w:t>
            </w:r>
          </w:p>
          <w:p w:rsidR="00FA339B" w:rsidRPr="00A5222E" w:rsidRDefault="00FA339B" w:rsidP="00465259">
            <w:pPr>
              <w:pStyle w:val="BodyText2"/>
              <w:tabs>
                <w:tab w:val="left" w:pos="360"/>
                <w:tab w:val="right" w:pos="8640"/>
              </w:tabs>
              <w:spacing w:line="240" w:lineRule="auto"/>
              <w:ind w:left="360"/>
              <w:rPr>
                <w:lang w:val="en-GB"/>
              </w:rPr>
            </w:pPr>
          </w:p>
          <w:p w:rsidR="00FA339B" w:rsidRPr="00A5222E" w:rsidRDefault="00FA339B" w:rsidP="00465259">
            <w:pPr>
              <w:pStyle w:val="BodyText2"/>
              <w:tabs>
                <w:tab w:val="left" w:pos="360"/>
                <w:tab w:val="right" w:pos="8640"/>
              </w:tabs>
              <w:spacing w:line="240" w:lineRule="auto"/>
              <w:ind w:left="360"/>
              <w:rPr>
                <w:lang w:val="en-GB"/>
              </w:rPr>
            </w:pPr>
          </w:p>
          <w:p w:rsidR="00FA339B" w:rsidRPr="00A5222E" w:rsidRDefault="00981157" w:rsidP="00465259">
            <w:pPr>
              <w:pStyle w:val="BodyText2"/>
              <w:tabs>
                <w:tab w:val="right" w:pos="8640"/>
              </w:tabs>
              <w:spacing w:line="240" w:lineRule="auto"/>
              <w:ind w:left="397"/>
            </w:pPr>
            <w:r w:rsidRPr="00A5222E">
              <w:rPr>
                <w:lang w:val="en-GB"/>
              </w:rPr>
              <w:t>[</w:t>
            </w:r>
            <w:r w:rsidRPr="00A5222E">
              <w:rPr>
                <w:i/>
                <w:iCs/>
                <w:lang w:val="en-GB"/>
              </w:rPr>
              <w:t>List all tasks to be performed under this assignment</w:t>
            </w:r>
            <w:r w:rsidRPr="00A5222E">
              <w:rPr>
                <w:lang w:val="en-GB"/>
              </w:rPr>
              <w:t>]</w:t>
            </w:r>
          </w:p>
        </w:tc>
        <w:tc>
          <w:tcPr>
            <w:tcW w:w="5693" w:type="dxa"/>
          </w:tcPr>
          <w:p w:rsidR="00FA339B" w:rsidRPr="00A5222E" w:rsidRDefault="00981157" w:rsidP="00465259">
            <w:pPr>
              <w:tabs>
                <w:tab w:val="left" w:pos="357"/>
                <w:tab w:val="right" w:pos="9000"/>
              </w:tabs>
              <w:spacing w:before="120"/>
              <w:ind w:left="357" w:hanging="357"/>
              <w:jc w:val="both"/>
              <w:rPr>
                <w:b/>
                <w:bCs/>
                <w:lang w:val="en-GB"/>
              </w:rPr>
            </w:pPr>
            <w:r w:rsidRPr="00A5222E">
              <w:rPr>
                <w:b/>
                <w:bCs/>
                <w:lang w:val="en-GB"/>
              </w:rPr>
              <w:t>15.</w:t>
            </w:r>
            <w:r w:rsidRPr="00A5222E">
              <w:rPr>
                <w:b/>
                <w:bCs/>
                <w:lang w:val="en-GB"/>
              </w:rPr>
              <w:tab/>
              <w:t>Relevant Work Undertaken that Best Illustrates the experience as required for the Role (provide maximum of 6 citations of 10 lines each)</w:t>
            </w:r>
          </w:p>
          <w:p w:rsidR="00FA339B" w:rsidRPr="00A5222E" w:rsidRDefault="00FA339B" w:rsidP="00465259">
            <w:pPr>
              <w:tabs>
                <w:tab w:val="left" w:pos="576"/>
                <w:tab w:val="right" w:pos="9000"/>
              </w:tabs>
              <w:ind w:left="360"/>
              <w:jc w:val="both"/>
              <w:rPr>
                <w:lang w:val="en-GB"/>
              </w:rPr>
            </w:pPr>
          </w:p>
          <w:p w:rsidR="00FA339B" w:rsidRPr="00A5222E" w:rsidRDefault="00981157" w:rsidP="00465259">
            <w:pPr>
              <w:tabs>
                <w:tab w:val="left" w:pos="576"/>
                <w:tab w:val="right" w:pos="9000"/>
              </w:tabs>
              <w:ind w:left="360"/>
              <w:jc w:val="both"/>
              <w:rPr>
                <w:lang w:val="en-GB"/>
              </w:rPr>
            </w:pPr>
            <w:r w:rsidRPr="00A5222E">
              <w:rPr>
                <w:lang w:val="en-GB"/>
              </w:rPr>
              <w:t>[</w:t>
            </w:r>
            <w:r w:rsidRPr="00A5222E">
              <w:rPr>
                <w:i/>
                <w:iCs/>
                <w:lang w:val="en-GB"/>
              </w:rPr>
              <w:t>Among the</w:t>
            </w:r>
            <w:r w:rsidRPr="00A5222E">
              <w:rPr>
                <w:lang w:val="en-GB"/>
              </w:rPr>
              <w:t xml:space="preserve"> </w:t>
            </w:r>
            <w:r w:rsidRPr="00A5222E">
              <w:rPr>
                <w:i/>
                <w:iCs/>
                <w:lang w:val="en-GB"/>
              </w:rPr>
              <w:t>assignments in which the staff has been involved, indicate the following information for</w:t>
            </w:r>
            <w:r w:rsidRPr="00A5222E">
              <w:rPr>
                <w:lang w:val="en-GB"/>
              </w:rPr>
              <w:t xml:space="preserve"> </w:t>
            </w:r>
            <w:r w:rsidRPr="00A5222E">
              <w:rPr>
                <w:i/>
                <w:iCs/>
                <w:lang w:val="en-GB"/>
              </w:rPr>
              <w:t>those assignments that best illustrate staff capability to handle the tasks listed under point 14 and as required for the role as listed in ‘List of the key professional positions whose CV and experience would be evaluated’.]</w:t>
            </w:r>
          </w:p>
          <w:p w:rsidR="00FA339B" w:rsidRPr="00A5222E" w:rsidRDefault="00FA339B" w:rsidP="00465259">
            <w:pPr>
              <w:tabs>
                <w:tab w:val="right" w:pos="9000"/>
              </w:tabs>
              <w:ind w:left="360"/>
              <w:jc w:val="both"/>
              <w:rPr>
                <w:lang w:val="en-GB"/>
              </w:rPr>
            </w:pPr>
          </w:p>
          <w:p w:rsidR="00FA339B" w:rsidRPr="00A5222E" w:rsidRDefault="00981157" w:rsidP="00465259">
            <w:pPr>
              <w:tabs>
                <w:tab w:val="left" w:pos="5652"/>
                <w:tab w:val="right" w:pos="9000"/>
              </w:tabs>
              <w:ind w:left="360"/>
              <w:jc w:val="both"/>
              <w:rPr>
                <w:u w:val="single"/>
                <w:lang w:val="en-GB"/>
              </w:rPr>
            </w:pPr>
            <w:r w:rsidRPr="00A5222E">
              <w:rPr>
                <w:lang w:val="en-GB"/>
              </w:rPr>
              <w:t xml:space="preserve">Name of assignment or project:  </w:t>
            </w:r>
            <w:r w:rsidRPr="00A5222E">
              <w:rPr>
                <w:u w:val="single"/>
                <w:lang w:val="en-GB"/>
              </w:rPr>
              <w:tab/>
            </w:r>
          </w:p>
          <w:p w:rsidR="00FA339B" w:rsidRPr="00A5222E" w:rsidRDefault="00981157" w:rsidP="00465259">
            <w:pPr>
              <w:tabs>
                <w:tab w:val="left" w:pos="5652"/>
                <w:tab w:val="right" w:pos="9000"/>
              </w:tabs>
              <w:spacing w:before="120"/>
              <w:ind w:left="357"/>
              <w:jc w:val="both"/>
              <w:rPr>
                <w:lang w:val="en-GB"/>
              </w:rPr>
            </w:pPr>
            <w:r w:rsidRPr="00A5222E">
              <w:rPr>
                <w:lang w:val="en-GB"/>
              </w:rPr>
              <w:t xml:space="preserve">Year:  </w:t>
            </w:r>
            <w:r w:rsidRPr="00A5222E">
              <w:rPr>
                <w:u w:val="single"/>
                <w:lang w:val="en-GB"/>
              </w:rPr>
              <w:tab/>
            </w:r>
          </w:p>
          <w:p w:rsidR="00FA339B" w:rsidRPr="00A5222E" w:rsidRDefault="00981157" w:rsidP="00465259">
            <w:pPr>
              <w:tabs>
                <w:tab w:val="left" w:pos="5652"/>
                <w:tab w:val="right" w:pos="9000"/>
              </w:tabs>
              <w:spacing w:before="120"/>
              <w:ind w:left="357"/>
              <w:jc w:val="both"/>
              <w:rPr>
                <w:lang w:val="en-GB"/>
              </w:rPr>
            </w:pPr>
            <w:r w:rsidRPr="00A5222E">
              <w:rPr>
                <w:lang w:val="en-GB"/>
              </w:rPr>
              <w:t xml:space="preserve">Location:  </w:t>
            </w:r>
            <w:r w:rsidRPr="00A5222E">
              <w:rPr>
                <w:u w:val="single"/>
                <w:lang w:val="en-GB"/>
              </w:rPr>
              <w:tab/>
            </w:r>
          </w:p>
          <w:p w:rsidR="00FA339B" w:rsidRPr="00A5222E" w:rsidRDefault="00981157" w:rsidP="00465259">
            <w:pPr>
              <w:tabs>
                <w:tab w:val="left" w:pos="5652"/>
                <w:tab w:val="right" w:pos="9000"/>
              </w:tabs>
              <w:spacing w:before="120"/>
              <w:ind w:left="357"/>
              <w:jc w:val="both"/>
              <w:rPr>
                <w:u w:val="single"/>
                <w:lang w:val="en-GB"/>
              </w:rPr>
            </w:pPr>
            <w:r w:rsidRPr="00A5222E">
              <w:rPr>
                <w:lang w:val="en-GB"/>
              </w:rPr>
              <w:t xml:space="preserve">Purchaser:  </w:t>
            </w:r>
            <w:r w:rsidRPr="00A5222E">
              <w:rPr>
                <w:u w:val="single"/>
                <w:lang w:val="en-GB"/>
              </w:rPr>
              <w:tab/>
            </w:r>
          </w:p>
          <w:p w:rsidR="00FA339B" w:rsidRPr="00A5222E" w:rsidRDefault="00981157" w:rsidP="00465259">
            <w:pPr>
              <w:tabs>
                <w:tab w:val="left" w:pos="5652"/>
                <w:tab w:val="right" w:pos="9000"/>
              </w:tabs>
              <w:spacing w:before="120"/>
              <w:ind w:left="357"/>
              <w:jc w:val="both"/>
              <w:rPr>
                <w:lang w:val="en-GB"/>
              </w:rPr>
            </w:pPr>
            <w:r w:rsidRPr="00A5222E">
              <w:rPr>
                <w:lang w:val="en-GB"/>
              </w:rPr>
              <w:t xml:space="preserve">Main project features:  </w:t>
            </w:r>
            <w:r w:rsidRPr="00A5222E">
              <w:rPr>
                <w:u w:val="single"/>
                <w:lang w:val="en-GB"/>
              </w:rPr>
              <w:tab/>
            </w:r>
          </w:p>
          <w:p w:rsidR="00FA339B" w:rsidRPr="00A5222E" w:rsidRDefault="00981157" w:rsidP="00465259">
            <w:pPr>
              <w:tabs>
                <w:tab w:val="left" w:pos="5652"/>
                <w:tab w:val="right" w:pos="9000"/>
              </w:tabs>
              <w:spacing w:before="120"/>
              <w:ind w:left="357"/>
              <w:jc w:val="both"/>
              <w:rPr>
                <w:u w:val="single"/>
                <w:lang w:val="en-GB"/>
              </w:rPr>
            </w:pPr>
            <w:r w:rsidRPr="00A5222E">
              <w:rPr>
                <w:lang w:val="en-GB"/>
              </w:rPr>
              <w:t xml:space="preserve">Positions held:  </w:t>
            </w:r>
            <w:r w:rsidRPr="00A5222E">
              <w:rPr>
                <w:u w:val="single"/>
                <w:lang w:val="en-GB"/>
              </w:rPr>
              <w:tab/>
            </w:r>
          </w:p>
          <w:p w:rsidR="00FA339B" w:rsidRPr="00A5222E" w:rsidRDefault="00981157" w:rsidP="00465259">
            <w:pPr>
              <w:tabs>
                <w:tab w:val="left" w:pos="5652"/>
                <w:tab w:val="right" w:pos="9000"/>
              </w:tabs>
              <w:spacing w:before="120"/>
              <w:ind w:left="357"/>
              <w:rPr>
                <w:lang w:val="en-GB"/>
              </w:rPr>
            </w:pPr>
            <w:r w:rsidRPr="00A5222E">
              <w:rPr>
                <w:lang w:val="en-GB"/>
              </w:rPr>
              <w:t>Value of Project (approximate value or range value): __________</w:t>
            </w:r>
          </w:p>
          <w:p w:rsidR="00FA339B" w:rsidRPr="00A5222E" w:rsidRDefault="00981157" w:rsidP="00465259">
            <w:pPr>
              <w:tabs>
                <w:tab w:val="left" w:pos="5652"/>
                <w:tab w:val="right" w:pos="9000"/>
              </w:tabs>
              <w:spacing w:before="120"/>
              <w:ind w:left="357"/>
              <w:jc w:val="both"/>
              <w:rPr>
                <w:lang w:val="en-GB"/>
              </w:rPr>
            </w:pPr>
            <w:r w:rsidRPr="00A5222E">
              <w:rPr>
                <w:lang w:val="en-GB"/>
              </w:rPr>
              <w:t xml:space="preserve">Activities performed:  </w:t>
            </w:r>
            <w:r w:rsidRPr="00A5222E">
              <w:rPr>
                <w:u w:val="single"/>
                <w:lang w:val="en-GB"/>
              </w:rPr>
              <w:tab/>
            </w:r>
          </w:p>
          <w:p w:rsidR="00FA339B" w:rsidRPr="00A5222E" w:rsidRDefault="00FA339B" w:rsidP="00465259">
            <w:pPr>
              <w:tabs>
                <w:tab w:val="left" w:pos="576"/>
                <w:tab w:val="left" w:pos="4886"/>
                <w:tab w:val="left" w:pos="5652"/>
                <w:tab w:val="right" w:pos="9000"/>
              </w:tabs>
              <w:ind w:left="360"/>
              <w:jc w:val="both"/>
              <w:rPr>
                <w:sz w:val="20"/>
                <w:lang w:val="en-GB"/>
              </w:rPr>
            </w:pPr>
          </w:p>
          <w:p w:rsidR="00FA339B" w:rsidRPr="00A5222E" w:rsidRDefault="00FA339B" w:rsidP="00465259">
            <w:pPr>
              <w:pStyle w:val="BodyText2"/>
              <w:tabs>
                <w:tab w:val="right" w:pos="8640"/>
              </w:tabs>
              <w:spacing w:line="240" w:lineRule="auto"/>
            </w:pPr>
          </w:p>
        </w:tc>
      </w:tr>
    </w:tbl>
    <w:p w:rsidR="00FA339B" w:rsidRPr="00A5222E" w:rsidRDefault="00FA339B" w:rsidP="00465259">
      <w:pPr>
        <w:pStyle w:val="BodyText2"/>
        <w:tabs>
          <w:tab w:val="right" w:pos="8640"/>
        </w:tabs>
        <w:spacing w:line="240" w:lineRule="auto"/>
      </w:pPr>
    </w:p>
    <w:p w:rsidR="00FA339B" w:rsidRPr="00A5222E" w:rsidRDefault="00981157" w:rsidP="00465259">
      <w:pPr>
        <w:tabs>
          <w:tab w:val="left" w:pos="360"/>
        </w:tabs>
        <w:jc w:val="both"/>
        <w:rPr>
          <w:b/>
          <w:lang w:val="en-GB"/>
        </w:rPr>
      </w:pPr>
      <w:r w:rsidRPr="00A5222E">
        <w:rPr>
          <w:b/>
          <w:lang w:val="en-GB"/>
        </w:rPr>
        <w:t>16.</w:t>
      </w:r>
      <w:r w:rsidRPr="00A5222E">
        <w:rPr>
          <w:b/>
          <w:lang w:val="en-GB"/>
        </w:rPr>
        <w:tab/>
        <w:t>Certification:</w:t>
      </w:r>
    </w:p>
    <w:p w:rsidR="00FA339B" w:rsidRPr="00A5222E" w:rsidRDefault="00FA339B" w:rsidP="00465259">
      <w:pPr>
        <w:pStyle w:val="BodyText2"/>
        <w:spacing w:line="240" w:lineRule="auto"/>
        <w:rPr>
          <w:bCs/>
          <w:lang w:val="en-GB"/>
        </w:rPr>
      </w:pPr>
    </w:p>
    <w:p w:rsidR="00FA339B" w:rsidRPr="00A5222E" w:rsidRDefault="00981157" w:rsidP="00465259">
      <w:pPr>
        <w:pStyle w:val="BodyText2"/>
        <w:tabs>
          <w:tab w:val="right" w:pos="8640"/>
        </w:tabs>
        <w:spacing w:line="240" w:lineRule="auto"/>
        <w:rPr>
          <w:lang w:val="en-GB"/>
        </w:rPr>
      </w:pPr>
      <w:r w:rsidRPr="00A5222E">
        <w:rPr>
          <w:lang w:val="en-GB"/>
        </w:rPr>
        <w:t xml:space="preserve">I, the undersigned, certify that to the best of my knowledge and belief, this CV correctly describes </w:t>
      </w:r>
      <w:r w:rsidR="003A4944" w:rsidRPr="00A5222E">
        <w:rPr>
          <w:lang w:val="en-GB"/>
        </w:rPr>
        <w:t>me</w:t>
      </w:r>
      <w:r w:rsidRPr="00A5222E">
        <w:rPr>
          <w:lang w:val="en-GB"/>
        </w:rPr>
        <w:t>, my qualifications, and my experience.  I understand that any wilful misstatement described herein may lead to my disqualification or dismissal, from the assignment if engaged.</w:t>
      </w:r>
    </w:p>
    <w:p w:rsidR="00FA339B" w:rsidRPr="00A5222E" w:rsidRDefault="00981157" w:rsidP="00465259">
      <w:pPr>
        <w:tabs>
          <w:tab w:val="right" w:pos="7290"/>
          <w:tab w:val="right" w:pos="9000"/>
        </w:tabs>
        <w:jc w:val="both"/>
        <w:rPr>
          <w:lang w:val="en-GB"/>
        </w:rPr>
      </w:pPr>
      <w:r w:rsidRPr="00A5222E">
        <w:rPr>
          <w:u w:val="single"/>
          <w:lang w:val="en-GB"/>
        </w:rPr>
        <w:tab/>
      </w:r>
      <w:r w:rsidRPr="00A5222E">
        <w:rPr>
          <w:lang w:val="en-GB"/>
        </w:rPr>
        <w:t xml:space="preserve"> Date:  </w:t>
      </w:r>
      <w:r w:rsidRPr="00A5222E">
        <w:rPr>
          <w:u w:val="single"/>
          <w:lang w:val="en-GB"/>
        </w:rPr>
        <w:tab/>
      </w:r>
    </w:p>
    <w:p w:rsidR="00FA339B" w:rsidRPr="00A5222E" w:rsidRDefault="00981157" w:rsidP="00465259">
      <w:pPr>
        <w:tabs>
          <w:tab w:val="right" w:pos="8902"/>
        </w:tabs>
        <w:jc w:val="both"/>
        <w:rPr>
          <w:lang w:val="en-GB"/>
        </w:rPr>
      </w:pPr>
      <w:r w:rsidRPr="00A5222E">
        <w:rPr>
          <w:i/>
          <w:sz w:val="20"/>
          <w:lang w:val="en-GB"/>
        </w:rPr>
        <w:t xml:space="preserve">[Signature of staff member </w:t>
      </w:r>
      <w:r w:rsidR="001D0380" w:rsidRPr="00A5222E">
        <w:rPr>
          <w:i/>
          <w:sz w:val="20"/>
          <w:lang w:val="en-GB"/>
        </w:rPr>
        <w:t>and</w:t>
      </w:r>
      <w:r w:rsidRPr="00A5222E">
        <w:rPr>
          <w:i/>
          <w:sz w:val="20"/>
          <w:lang w:val="en-GB"/>
        </w:rPr>
        <w:t xml:space="preserve"> authorized representative of the staff]</w:t>
      </w:r>
      <w:r w:rsidRPr="00A5222E">
        <w:rPr>
          <w:lang w:val="en-GB"/>
        </w:rPr>
        <w:tab/>
      </w:r>
      <w:r w:rsidRPr="00A5222E">
        <w:rPr>
          <w:i/>
          <w:sz w:val="20"/>
          <w:lang w:val="en-GB"/>
        </w:rPr>
        <w:t>Day/Month/Year</w:t>
      </w:r>
    </w:p>
    <w:p w:rsidR="00FA339B" w:rsidRPr="00A5222E" w:rsidRDefault="00FA339B" w:rsidP="00465259">
      <w:pPr>
        <w:pStyle w:val="Header"/>
        <w:tabs>
          <w:tab w:val="clear" w:pos="4320"/>
          <w:tab w:val="clear" w:pos="8640"/>
        </w:tabs>
        <w:jc w:val="both"/>
        <w:rPr>
          <w:bCs/>
          <w:lang w:eastAsia="it-IT"/>
        </w:rPr>
      </w:pPr>
    </w:p>
    <w:p w:rsidR="00FA339B" w:rsidRPr="00A5222E" w:rsidRDefault="00981157" w:rsidP="00465259">
      <w:pPr>
        <w:pStyle w:val="Header"/>
        <w:tabs>
          <w:tab w:val="clear" w:pos="4320"/>
          <w:tab w:val="clear" w:pos="8640"/>
          <w:tab w:val="right" w:pos="9000"/>
        </w:tabs>
        <w:jc w:val="both"/>
        <w:rPr>
          <w:lang w:eastAsia="it-IT"/>
        </w:rPr>
      </w:pPr>
      <w:r w:rsidRPr="00A5222E">
        <w:rPr>
          <w:lang w:eastAsia="it-IT"/>
        </w:rPr>
        <w:t xml:space="preserve">Full name of authorized representative:  </w:t>
      </w:r>
      <w:r w:rsidRPr="00A5222E">
        <w:rPr>
          <w:u w:val="single"/>
          <w:lang w:eastAsia="it-IT"/>
        </w:rPr>
        <w:tab/>
      </w:r>
    </w:p>
    <w:p w:rsidR="00FA339B" w:rsidRPr="00A5222E" w:rsidRDefault="00FA339B" w:rsidP="00465259">
      <w:pPr>
        <w:jc w:val="both"/>
        <w:rPr>
          <w:bCs/>
          <w:lang w:val="en-GB"/>
        </w:rPr>
      </w:pPr>
    </w:p>
    <w:p w:rsidR="00FA339B" w:rsidRPr="00A5222E" w:rsidRDefault="00FA339B" w:rsidP="00465259">
      <w:pPr>
        <w:jc w:val="both"/>
        <w:rPr>
          <w:bCs/>
          <w:lang w:val="en-GB"/>
        </w:rPr>
      </w:pPr>
    </w:p>
    <w:p w:rsidR="00FA339B" w:rsidRPr="00A5222E" w:rsidRDefault="00FA339B" w:rsidP="00465259">
      <w:pPr>
        <w:jc w:val="both"/>
        <w:rPr>
          <w:bCs/>
          <w:lang w:val="en-GB"/>
        </w:rPr>
        <w:sectPr w:rsidR="00FA339B" w:rsidRPr="00A5222E" w:rsidSect="00FA339B">
          <w:footnotePr>
            <w:pos w:val="beneathText"/>
            <w:numRestart w:val="eachPage"/>
          </w:footnotePr>
          <w:pgSz w:w="11909" w:h="16834" w:code="9"/>
          <w:pgMar w:top="1440" w:right="1440" w:bottom="1440" w:left="1440" w:header="720" w:footer="720" w:gutter="0"/>
          <w:cols w:space="720"/>
        </w:sectPr>
      </w:pPr>
    </w:p>
    <w:p w:rsidR="00FA339B" w:rsidRPr="00A5222E" w:rsidRDefault="00981157" w:rsidP="00465259">
      <w:pPr>
        <w:jc w:val="both"/>
        <w:rPr>
          <w:b/>
          <w:smallCaps/>
          <w:sz w:val="30"/>
          <w:szCs w:val="30"/>
          <w:lang w:val="en-GB"/>
        </w:rPr>
      </w:pPr>
      <w:r w:rsidRPr="00A5222E">
        <w:rPr>
          <w:b/>
          <w:smallCaps/>
          <w:sz w:val="30"/>
          <w:szCs w:val="30"/>
          <w:lang w:val="en-GB"/>
        </w:rPr>
        <w:t>Form  TECH-5</w:t>
      </w:r>
      <w:r w:rsidRPr="00A5222E">
        <w:rPr>
          <w:b/>
          <w:smallCaps/>
          <w:sz w:val="30"/>
          <w:szCs w:val="30"/>
          <w:lang w:val="en-GB"/>
        </w:rPr>
        <w:tab/>
        <w:t>Comments/ Modifications Suggested On Draft Contract</w:t>
      </w: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981157" w:rsidP="00465259">
      <w:pPr>
        <w:pStyle w:val="BodyText"/>
        <w:tabs>
          <w:tab w:val="left" w:pos="-720"/>
          <w:tab w:val="left" w:pos="1080"/>
        </w:tabs>
        <w:rPr>
          <w:i/>
          <w:iCs/>
          <w:sz w:val="22"/>
          <w:szCs w:val="22"/>
        </w:rPr>
      </w:pPr>
      <w:r w:rsidRPr="00A5222E">
        <w:rPr>
          <w:i/>
          <w:iCs/>
          <w:sz w:val="22"/>
          <w:szCs w:val="22"/>
        </w:rPr>
        <w:t xml:space="preserve">[Here the consultant shall mention any suggestion / views on the draft contract attached with the RFP document.  The  consultant  may  also  mention  here  any  modifications  sought  by  him  in  the provisions of  the  draft  contract.  This  information  shall  be  used  at  the  time  of  the  negotiations. However,  the  Purchaser  is  not  bound  to  accept  any/all  modifications  sought  and  may  reject  any such request of modification.] </w:t>
      </w:r>
    </w:p>
    <w:p w:rsidR="00FA339B" w:rsidRPr="00A5222E" w:rsidRDefault="00FA339B" w:rsidP="00465259">
      <w:pPr>
        <w:tabs>
          <w:tab w:val="left" w:pos="2160"/>
        </w:tabs>
        <w:ind w:left="2160" w:hanging="2160"/>
        <w:jc w:val="both"/>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981157" w:rsidP="00465259">
      <w:pPr>
        <w:jc w:val="both"/>
        <w:rPr>
          <w:sz w:val="30"/>
          <w:szCs w:val="30"/>
        </w:rPr>
      </w:pPr>
      <w:r w:rsidRPr="00A5222E">
        <w:rPr>
          <w:lang w:val="en-GB"/>
        </w:rPr>
        <w:br w:type="page"/>
      </w:r>
      <w:r w:rsidRPr="00A5222E">
        <w:rPr>
          <w:b/>
          <w:smallCaps/>
          <w:sz w:val="30"/>
          <w:szCs w:val="30"/>
          <w:lang w:val="en-GB"/>
        </w:rPr>
        <w:t>Form TECH-6 Information Regarding Any Conflicting Activities &amp; Declarations Thereof</w:t>
      </w:r>
      <w:r w:rsidRPr="00A5222E">
        <w:rPr>
          <w:sz w:val="30"/>
          <w:szCs w:val="30"/>
        </w:rPr>
        <w:t xml:space="preserve"> </w:t>
      </w:r>
    </w:p>
    <w:p w:rsidR="00FA339B" w:rsidRPr="00A5222E" w:rsidRDefault="00FA339B" w:rsidP="00465259">
      <w:pPr>
        <w:widowControl w:val="0"/>
        <w:autoSpaceDE w:val="0"/>
        <w:autoSpaceDN w:val="0"/>
        <w:adjustRightInd w:val="0"/>
        <w:ind w:left="2160" w:right="-15" w:hanging="2165"/>
        <w:rPr>
          <w:b/>
          <w:bCs/>
          <w:sz w:val="28"/>
          <w:szCs w:val="28"/>
        </w:rPr>
      </w:pPr>
    </w:p>
    <w:p w:rsidR="00FA339B" w:rsidRPr="00A5222E" w:rsidRDefault="00FA339B" w:rsidP="00465259">
      <w:pPr>
        <w:tabs>
          <w:tab w:val="left" w:pos="2160"/>
        </w:tabs>
        <w:ind w:left="2160" w:hanging="2160"/>
        <w:jc w:val="both"/>
        <w:rPr>
          <w:lang w:val="en-GB"/>
        </w:rPr>
      </w:pPr>
    </w:p>
    <w:p w:rsidR="00FA339B" w:rsidRPr="00A5222E" w:rsidRDefault="00981157" w:rsidP="00465259">
      <w:pPr>
        <w:pStyle w:val="BodyText"/>
        <w:tabs>
          <w:tab w:val="left" w:pos="-720"/>
          <w:tab w:val="left" w:pos="1080"/>
        </w:tabs>
        <w:rPr>
          <w:i/>
          <w:iCs/>
          <w:sz w:val="22"/>
          <w:szCs w:val="22"/>
        </w:rPr>
      </w:pPr>
      <w:r w:rsidRPr="00A5222E">
        <w:rPr>
          <w:i/>
          <w:iCs/>
          <w:sz w:val="22"/>
          <w:szCs w:val="22"/>
        </w:rPr>
        <w:t>Are there any activities carried out by your firm or group company or any member of the Consortium  which  are  of  conflicting  nature  as  mentione</w:t>
      </w:r>
      <w:r w:rsidR="008C1ED0">
        <w:rPr>
          <w:i/>
          <w:iCs/>
          <w:sz w:val="22"/>
          <w:szCs w:val="22"/>
        </w:rPr>
        <w:t>d  in  para  1.8  of  section  3</w:t>
      </w:r>
      <w:r w:rsidRPr="00A5222E">
        <w:rPr>
          <w:i/>
          <w:iCs/>
          <w:sz w:val="22"/>
          <w:szCs w:val="22"/>
        </w:rPr>
        <w:t xml:space="preserve">.  If yes, please furnish details of any such activities. </w:t>
      </w:r>
    </w:p>
    <w:p w:rsidR="00FA339B" w:rsidRPr="00A5222E" w:rsidRDefault="00FA339B" w:rsidP="00465259">
      <w:pPr>
        <w:pStyle w:val="BodyText"/>
        <w:tabs>
          <w:tab w:val="left" w:pos="-720"/>
          <w:tab w:val="left" w:pos="1080"/>
        </w:tabs>
        <w:rPr>
          <w:i/>
          <w:iCs/>
          <w:sz w:val="22"/>
          <w:szCs w:val="22"/>
        </w:rPr>
      </w:pPr>
    </w:p>
    <w:p w:rsidR="00FA339B" w:rsidRPr="00A5222E" w:rsidRDefault="00981157" w:rsidP="00465259">
      <w:pPr>
        <w:pStyle w:val="BodyText"/>
        <w:tabs>
          <w:tab w:val="left" w:pos="-720"/>
          <w:tab w:val="left" w:pos="1080"/>
        </w:tabs>
        <w:rPr>
          <w:i/>
          <w:iCs/>
          <w:sz w:val="22"/>
          <w:szCs w:val="22"/>
        </w:rPr>
      </w:pPr>
      <w:r w:rsidRPr="00A5222E">
        <w:rPr>
          <w:i/>
          <w:iCs/>
          <w:sz w:val="22"/>
          <w:szCs w:val="22"/>
        </w:rPr>
        <w:t xml:space="preserve">If no, please certify, </w:t>
      </w:r>
    </w:p>
    <w:p w:rsidR="00FA339B" w:rsidRPr="00A5222E" w:rsidRDefault="00981157" w:rsidP="00465259">
      <w:pPr>
        <w:pStyle w:val="BodyText"/>
        <w:tabs>
          <w:tab w:val="left" w:pos="-720"/>
          <w:tab w:val="left" w:pos="1080"/>
        </w:tabs>
        <w:rPr>
          <w:i/>
          <w:iCs/>
          <w:sz w:val="22"/>
          <w:szCs w:val="22"/>
        </w:rPr>
      </w:pPr>
      <w:r w:rsidRPr="00A5222E">
        <w:rPr>
          <w:i/>
          <w:iCs/>
          <w:sz w:val="22"/>
          <w:szCs w:val="22"/>
        </w:rPr>
        <w:t>We  hereby  declare  that  our  firm,  our  associate  /  group  firm  are not indulged in any such activities which can be termed as the conflicting activities   under   para</w:t>
      </w:r>
      <w:r w:rsidR="00674BA9">
        <w:rPr>
          <w:i/>
          <w:iCs/>
          <w:sz w:val="22"/>
          <w:szCs w:val="22"/>
        </w:rPr>
        <w:t xml:space="preserve">   1.13   of   the   section   3</w:t>
      </w:r>
      <w:r w:rsidRPr="00A5222E">
        <w:rPr>
          <w:i/>
          <w:iCs/>
          <w:sz w:val="22"/>
          <w:szCs w:val="22"/>
        </w:rPr>
        <w:t xml:space="preserve">.   We   also   acknowledge   that   in   case   of misrepresentation of the information, our proposals / contract shall be rejected / terminated by the Purchaser which shall be binding on us. </w:t>
      </w: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FA339B" w:rsidP="00465259">
      <w:pPr>
        <w:tabs>
          <w:tab w:val="left" w:pos="2160"/>
        </w:tabs>
        <w:ind w:left="2160" w:hanging="2160"/>
        <w:jc w:val="both"/>
        <w:rPr>
          <w:lang w:val="en-GB"/>
        </w:rPr>
      </w:pPr>
    </w:p>
    <w:p w:rsidR="00FA339B" w:rsidRPr="00A5222E" w:rsidRDefault="00981157" w:rsidP="00465259">
      <w:pPr>
        <w:tabs>
          <w:tab w:val="left" w:pos="2160"/>
        </w:tabs>
        <w:ind w:left="2160" w:hanging="2160"/>
        <w:jc w:val="both"/>
        <w:rPr>
          <w:lang w:val="en-GB"/>
        </w:rPr>
      </w:pPr>
      <w:r w:rsidRPr="00A5222E">
        <w:rPr>
          <w:lang w:val="en-GB"/>
        </w:rPr>
        <w:t xml:space="preserve"> </w:t>
      </w:r>
    </w:p>
    <w:p w:rsidR="00FA339B" w:rsidRPr="00A5222E" w:rsidRDefault="00981157" w:rsidP="00465259">
      <w:pPr>
        <w:widowControl w:val="0"/>
        <w:autoSpaceDE w:val="0"/>
        <w:autoSpaceDN w:val="0"/>
        <w:adjustRightInd w:val="0"/>
        <w:ind w:left="-5" w:right="-15"/>
      </w:pPr>
      <w:r w:rsidRPr="00A5222E">
        <w:rPr>
          <w:lang w:val="en-GB"/>
        </w:rPr>
        <w:tab/>
      </w:r>
      <w:r w:rsidRPr="00A5222E">
        <w:rPr>
          <w:lang w:val="en-GB"/>
        </w:rPr>
        <w:tab/>
      </w:r>
      <w:r w:rsidRPr="00A5222E">
        <w:rPr>
          <w:lang w:val="en-GB"/>
        </w:rPr>
        <w:tab/>
      </w:r>
      <w:r w:rsidRPr="00A5222E">
        <w:rPr>
          <w:lang w:val="en-GB"/>
        </w:rPr>
        <w:tab/>
      </w:r>
      <w:r w:rsidRPr="00A5222E">
        <w:rPr>
          <w:lang w:val="en-GB"/>
        </w:rPr>
        <w:tab/>
      </w:r>
      <w:r w:rsidRPr="00A5222E">
        <w:rPr>
          <w:lang w:val="en-GB"/>
        </w:rPr>
        <w:tab/>
      </w:r>
      <w:r w:rsidRPr="00A5222E">
        <w:rPr>
          <w:lang w:val="en-GB"/>
        </w:rPr>
        <w:tab/>
        <w:t xml:space="preserve">       </w:t>
      </w:r>
      <w:r w:rsidRPr="00A5222E">
        <w:t xml:space="preserve">Authorized Signature [In full and initials]: </w:t>
      </w:r>
    </w:p>
    <w:p w:rsidR="00FA339B" w:rsidRPr="00A5222E" w:rsidRDefault="00981157" w:rsidP="00465259">
      <w:pPr>
        <w:widowControl w:val="0"/>
        <w:autoSpaceDE w:val="0"/>
        <w:autoSpaceDN w:val="0"/>
        <w:adjustRightInd w:val="0"/>
        <w:ind w:right="-15"/>
      </w:pPr>
      <w:r w:rsidRPr="00A5222E">
        <w:t xml:space="preserve">                                                                               Name and Title of Signatory: </w:t>
      </w:r>
    </w:p>
    <w:p w:rsidR="00FA339B" w:rsidRPr="00A5222E" w:rsidRDefault="00981157" w:rsidP="00465259">
      <w:pPr>
        <w:widowControl w:val="0"/>
        <w:autoSpaceDE w:val="0"/>
        <w:autoSpaceDN w:val="0"/>
        <w:adjustRightInd w:val="0"/>
        <w:ind w:right="-15"/>
      </w:pPr>
      <w:r w:rsidRPr="00A5222E">
        <w:t xml:space="preserve">                                                                               Name of Firm: </w:t>
      </w:r>
    </w:p>
    <w:p w:rsidR="00FA339B" w:rsidRPr="00A5222E" w:rsidRDefault="00981157" w:rsidP="00465259">
      <w:pPr>
        <w:widowControl w:val="0"/>
        <w:autoSpaceDE w:val="0"/>
        <w:autoSpaceDN w:val="0"/>
        <w:adjustRightInd w:val="0"/>
        <w:ind w:right="-15"/>
      </w:pPr>
      <w:r w:rsidRPr="00A5222E">
        <w:t xml:space="preserve">                                                                               Address: </w:t>
      </w:r>
    </w:p>
    <w:p w:rsidR="00FA339B" w:rsidRPr="00A5222E" w:rsidRDefault="00FA339B" w:rsidP="00465259">
      <w:pPr>
        <w:tabs>
          <w:tab w:val="left" w:pos="2160"/>
        </w:tabs>
        <w:ind w:left="2160" w:hanging="2160"/>
        <w:jc w:val="both"/>
        <w:rPr>
          <w:lang w:val="en-GB"/>
        </w:rPr>
      </w:pPr>
    </w:p>
    <w:p w:rsidR="002C0AB4" w:rsidRPr="00A5222E" w:rsidRDefault="002C0AB4" w:rsidP="00465259">
      <w:pPr>
        <w:tabs>
          <w:tab w:val="left" w:pos="2160"/>
        </w:tabs>
        <w:ind w:left="2160" w:hanging="2160"/>
        <w:jc w:val="both"/>
        <w:rPr>
          <w:lang w:val="en-GB"/>
        </w:rPr>
      </w:pPr>
    </w:p>
    <w:p w:rsidR="001F1DED" w:rsidRPr="00A5222E" w:rsidRDefault="001F1DED" w:rsidP="00465259">
      <w:pPr>
        <w:tabs>
          <w:tab w:val="left" w:pos="2160"/>
        </w:tabs>
        <w:jc w:val="both"/>
        <w:rPr>
          <w:lang w:val="en-GB"/>
        </w:rPr>
      </w:pPr>
    </w:p>
    <w:p w:rsidR="002C0AB4" w:rsidRPr="00A5222E" w:rsidRDefault="002C0AB4" w:rsidP="00465259">
      <w:pPr>
        <w:tabs>
          <w:tab w:val="left" w:pos="2160"/>
        </w:tabs>
        <w:ind w:left="2160" w:hanging="2160"/>
        <w:jc w:val="both"/>
        <w:rPr>
          <w:lang w:val="en-GB"/>
        </w:rPr>
      </w:pPr>
    </w:p>
    <w:p w:rsidR="002C0AB4" w:rsidRPr="00A5222E" w:rsidRDefault="002C0AB4" w:rsidP="00465259">
      <w:pPr>
        <w:tabs>
          <w:tab w:val="left" w:pos="2160"/>
        </w:tabs>
        <w:ind w:left="2160" w:hanging="2160"/>
        <w:jc w:val="both"/>
        <w:rPr>
          <w:lang w:val="en-GB"/>
        </w:rPr>
        <w:sectPr w:rsidR="002C0AB4" w:rsidRPr="00A5222E" w:rsidSect="00FA339B">
          <w:headerReference w:type="default" r:id="rId20"/>
          <w:footerReference w:type="default" r:id="rId21"/>
          <w:footnotePr>
            <w:pos w:val="beneathText"/>
            <w:numRestart w:val="eachPage"/>
          </w:footnotePr>
          <w:pgSz w:w="11909" w:h="16834" w:code="9"/>
          <w:pgMar w:top="2045" w:right="1440" w:bottom="2045" w:left="1080" w:header="720" w:footer="720" w:gutter="0"/>
          <w:cols w:space="708"/>
          <w:docGrid w:linePitch="360"/>
        </w:sectPr>
      </w:pPr>
    </w:p>
    <w:p w:rsidR="00FA339B" w:rsidRPr="00A5222E" w:rsidRDefault="00981157" w:rsidP="00465259">
      <w:pPr>
        <w:jc w:val="both"/>
        <w:rPr>
          <w:b/>
          <w:smallCaps/>
          <w:sz w:val="30"/>
          <w:szCs w:val="30"/>
          <w:lang w:val="en-GB"/>
        </w:rPr>
      </w:pPr>
      <w:r w:rsidRPr="00A5222E">
        <w:rPr>
          <w:b/>
          <w:smallCaps/>
          <w:sz w:val="30"/>
          <w:szCs w:val="30"/>
          <w:lang w:val="en-GB"/>
        </w:rPr>
        <w:t xml:space="preserve">FORM </w:t>
      </w:r>
      <w:r w:rsidR="00580D83" w:rsidRPr="00A5222E">
        <w:rPr>
          <w:b/>
          <w:smallCaps/>
          <w:sz w:val="30"/>
          <w:szCs w:val="30"/>
          <w:lang w:val="en-GB"/>
        </w:rPr>
        <w:t>Tech 7</w:t>
      </w:r>
      <w:r w:rsidRPr="00A5222E">
        <w:rPr>
          <w:b/>
          <w:smallCaps/>
          <w:sz w:val="30"/>
          <w:szCs w:val="30"/>
          <w:lang w:val="en-GB"/>
        </w:rPr>
        <w:t xml:space="preserve"> Terms of PAYMENTS </w:t>
      </w:r>
    </w:p>
    <w:p w:rsidR="001150B0" w:rsidRPr="00A5222E" w:rsidRDefault="00981157" w:rsidP="00465259">
      <w:pPr>
        <w:pBdr>
          <w:bottom w:val="single" w:sz="8" w:space="1" w:color="auto"/>
        </w:pBdr>
        <w:jc w:val="center"/>
        <w:rPr>
          <w:i/>
          <w:lang w:val="en-GB"/>
        </w:rPr>
      </w:pPr>
      <w:r w:rsidRPr="00A5222E">
        <w:rPr>
          <w:b/>
          <w:smallCaps/>
          <w:sz w:val="30"/>
          <w:szCs w:val="30"/>
          <w:lang w:val="en-GB"/>
        </w:rPr>
        <w:tab/>
      </w:r>
      <w:r w:rsidRPr="00A5222E">
        <w:rPr>
          <w:i/>
          <w:lang w:val="en-GB"/>
        </w:rPr>
        <w:t>(To be submitted on the letter head of the bidder)</w:t>
      </w:r>
    </w:p>
    <w:p w:rsidR="001150B0" w:rsidRPr="00A5222E" w:rsidRDefault="001150B0" w:rsidP="00465259">
      <w:pPr>
        <w:jc w:val="both"/>
        <w:rPr>
          <w:sz w:val="30"/>
          <w:szCs w:val="30"/>
        </w:rPr>
      </w:pPr>
    </w:p>
    <w:p w:rsidR="0097780D" w:rsidRPr="00465259" w:rsidRDefault="00981157" w:rsidP="00465259">
      <w:r w:rsidRPr="00A5222E">
        <w:t>To,</w:t>
      </w:r>
    </w:p>
    <w:p w:rsidR="0093778A" w:rsidRPr="00465259" w:rsidRDefault="00981157" w:rsidP="00465259">
      <w:pPr>
        <w:pStyle w:val="ListParagraph"/>
        <w:rPr>
          <w:rFonts w:ascii="Times New Roman" w:hAnsi="Times New Roman"/>
          <w:iCs/>
          <w:sz w:val="24"/>
        </w:rPr>
      </w:pPr>
      <w:r w:rsidRPr="00465259">
        <w:rPr>
          <w:rFonts w:ascii="Times New Roman" w:hAnsi="Times New Roman"/>
          <w:iCs/>
          <w:sz w:val="24"/>
        </w:rPr>
        <w:t>Sameer Gupta</w:t>
      </w:r>
    </w:p>
    <w:p w:rsidR="0093778A" w:rsidRPr="00465259" w:rsidRDefault="00981157" w:rsidP="00465259">
      <w:pPr>
        <w:pStyle w:val="ListParagraph"/>
        <w:rPr>
          <w:rFonts w:ascii="Times New Roman" w:hAnsi="Times New Roman"/>
          <w:iCs/>
          <w:sz w:val="24"/>
        </w:rPr>
      </w:pPr>
      <w:r w:rsidRPr="00465259">
        <w:rPr>
          <w:rFonts w:ascii="Times New Roman" w:hAnsi="Times New Roman"/>
          <w:iCs/>
          <w:sz w:val="24"/>
        </w:rPr>
        <w:t>Assistant Director General</w:t>
      </w:r>
    </w:p>
    <w:p w:rsidR="0093778A" w:rsidRPr="00465259" w:rsidRDefault="00981157" w:rsidP="00465259">
      <w:pPr>
        <w:pStyle w:val="ListParagraph"/>
        <w:rPr>
          <w:rFonts w:ascii="Times New Roman" w:hAnsi="Times New Roman"/>
          <w:iCs/>
          <w:sz w:val="24"/>
        </w:rPr>
      </w:pPr>
      <w:r w:rsidRPr="00465259">
        <w:rPr>
          <w:rFonts w:ascii="Times New Roman" w:hAnsi="Times New Roman"/>
          <w:iCs/>
          <w:sz w:val="24"/>
        </w:rPr>
        <w:t>Unique Identification Authority of India</w:t>
      </w:r>
    </w:p>
    <w:p w:rsidR="0093778A" w:rsidRPr="00465259" w:rsidRDefault="003C03CE" w:rsidP="00465259">
      <w:pPr>
        <w:pStyle w:val="ListParagraph"/>
        <w:rPr>
          <w:rFonts w:ascii="Times New Roman" w:hAnsi="Times New Roman"/>
          <w:iCs/>
          <w:sz w:val="24"/>
        </w:rPr>
      </w:pPr>
      <w:r w:rsidRPr="00465259">
        <w:rPr>
          <w:rFonts w:ascii="Times New Roman" w:hAnsi="Times New Roman"/>
          <w:sz w:val="24"/>
          <w:lang w:val="en-US"/>
        </w:rPr>
        <w:t>Government of India</w:t>
      </w:r>
      <w:r w:rsidR="00981157" w:rsidRPr="00465259">
        <w:rPr>
          <w:rFonts w:ascii="Times New Roman" w:hAnsi="Times New Roman"/>
          <w:sz w:val="24"/>
          <w:lang w:val="en-US"/>
        </w:rPr>
        <w:t>,</w:t>
      </w:r>
      <w:r w:rsidR="00981157" w:rsidRPr="00465259">
        <w:rPr>
          <w:rFonts w:ascii="Times New Roman" w:hAnsi="Times New Roman"/>
          <w:sz w:val="24"/>
          <w:lang w:val="en-US"/>
        </w:rPr>
        <w:br/>
        <w:t>3rd Floor, Tower II,</w:t>
      </w:r>
      <w:r w:rsidR="00981157" w:rsidRPr="00465259">
        <w:rPr>
          <w:rFonts w:ascii="Times New Roman" w:hAnsi="Times New Roman"/>
          <w:sz w:val="24"/>
          <w:lang w:val="en-US"/>
        </w:rPr>
        <w:br/>
        <w:t>Jeevan Bharati Building,</w:t>
      </w:r>
      <w:r w:rsidR="00981157" w:rsidRPr="00465259">
        <w:rPr>
          <w:rFonts w:ascii="Times New Roman" w:hAnsi="Times New Roman"/>
          <w:sz w:val="24"/>
          <w:lang w:val="en-US"/>
        </w:rPr>
        <w:br/>
        <w:t>Connaught Circus,</w:t>
      </w:r>
      <w:r w:rsidR="00981157" w:rsidRPr="00465259">
        <w:rPr>
          <w:rFonts w:ascii="Times New Roman" w:hAnsi="Times New Roman"/>
          <w:sz w:val="24"/>
          <w:lang w:val="en-US"/>
        </w:rPr>
        <w:br/>
        <w:t>New Delhi - 110001.</w:t>
      </w:r>
      <w:r w:rsidR="00981157" w:rsidRPr="00465259">
        <w:rPr>
          <w:rFonts w:ascii="Times New Roman" w:hAnsi="Times New Roman"/>
          <w:iCs/>
          <w:sz w:val="24"/>
        </w:rPr>
        <w:t xml:space="preserve"> </w:t>
      </w:r>
    </w:p>
    <w:p w:rsidR="0097780D" w:rsidRPr="00A5222E" w:rsidRDefault="00981157" w:rsidP="00465259">
      <w:r w:rsidRPr="00A5222E">
        <w:t xml:space="preserve">     </w:t>
      </w:r>
    </w:p>
    <w:p w:rsidR="0097780D" w:rsidRPr="00A5222E" w:rsidRDefault="00981157"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A5222E">
        <w:t xml:space="preserve">Dear Sir, </w:t>
      </w:r>
    </w:p>
    <w:p w:rsidR="0097780D" w:rsidRDefault="00981157"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lang w:val="en-GB"/>
        </w:rPr>
      </w:pPr>
      <w:r w:rsidRPr="00A5222E">
        <w:tab/>
        <w:t xml:space="preserve">Ref: Request for Proposal  (RFP) Notification dated </w:t>
      </w:r>
      <w:r w:rsidR="00DF6FF2">
        <w:rPr>
          <w:lang w:val="en-GB"/>
        </w:rPr>
        <w:t>28/7/2011.</w:t>
      </w:r>
    </w:p>
    <w:p w:rsidR="00465259" w:rsidRPr="00A5222E" w:rsidRDefault="00465259"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p w:rsidR="00F965A7" w:rsidRPr="00A5222E" w:rsidRDefault="00981157" w:rsidP="00465259">
      <w:pPr>
        <w:pStyle w:val="ListParagraph"/>
        <w:widowControl w:val="0"/>
        <w:numPr>
          <w:ilvl w:val="0"/>
          <w:numId w:val="3"/>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540"/>
        <w:contextualSpacing/>
        <w:jc w:val="both"/>
        <w:rPr>
          <w:rFonts w:ascii="Times New Roman" w:hAnsi="Times New Roman"/>
          <w:sz w:val="24"/>
          <w:lang w:val="en-US"/>
        </w:rPr>
      </w:pPr>
      <w:r w:rsidRPr="00A5222E">
        <w:rPr>
          <w:rFonts w:ascii="Times New Roman" w:hAnsi="Times New Roman"/>
          <w:sz w:val="24"/>
          <w:lang w:val="en-US"/>
        </w:rPr>
        <w:t xml:space="preserve">Having examined the </w:t>
      </w:r>
      <w:r w:rsidRPr="00A5222E">
        <w:rPr>
          <w:rFonts w:ascii="Times New Roman" w:hAnsi="Times New Roman"/>
          <w:sz w:val="24"/>
        </w:rPr>
        <w:t>RFP</w:t>
      </w:r>
      <w:r w:rsidRPr="00A5222E">
        <w:rPr>
          <w:rFonts w:ascii="Times New Roman" w:hAnsi="Times New Roman"/>
          <w:sz w:val="24"/>
          <w:lang w:val="en-US"/>
        </w:rPr>
        <w:t xml:space="preserve"> document, we, the undersigned, herewith submit our response to your </w:t>
      </w:r>
      <w:r w:rsidRPr="00A5222E">
        <w:rPr>
          <w:rFonts w:ascii="Times New Roman" w:hAnsi="Times New Roman"/>
          <w:sz w:val="24"/>
        </w:rPr>
        <w:t>RFP</w:t>
      </w:r>
      <w:r w:rsidRPr="00A5222E">
        <w:rPr>
          <w:rFonts w:ascii="Times New Roman" w:hAnsi="Times New Roman"/>
          <w:sz w:val="24"/>
          <w:lang w:val="en-US"/>
        </w:rPr>
        <w:t xml:space="preserve"> Notification dated </w:t>
      </w:r>
      <w:r w:rsidR="00DF6FF2">
        <w:t>28/7/</w:t>
      </w:r>
      <w:r w:rsidR="00DF6FF2" w:rsidRPr="00DF6FF2">
        <w:rPr>
          <w:rFonts w:ascii="Times New Roman" w:hAnsi="Times New Roman"/>
          <w:sz w:val="24"/>
          <w:lang w:val="en-US"/>
        </w:rPr>
        <w:t xml:space="preserve">2011 </w:t>
      </w:r>
      <w:r w:rsidRPr="00A5222E">
        <w:rPr>
          <w:rFonts w:ascii="Times New Roman" w:hAnsi="Times New Roman"/>
          <w:sz w:val="24"/>
          <w:lang w:val="en-US"/>
        </w:rPr>
        <w:t xml:space="preserve">for </w:t>
      </w:r>
      <w:r w:rsidR="00DF6FF2" w:rsidRPr="00DF6FF2">
        <w:rPr>
          <w:rFonts w:ascii="Times New Roman" w:hAnsi="Times New Roman"/>
          <w:sz w:val="24"/>
          <w:lang w:val="en-US"/>
        </w:rPr>
        <w:t>Consulting Support for State Resident Data Hub(SRDH) Software Framework</w:t>
      </w:r>
      <w:r w:rsidRPr="00A5222E">
        <w:rPr>
          <w:rFonts w:ascii="Times New Roman" w:hAnsi="Times New Roman"/>
          <w:sz w:val="24"/>
          <w:lang w:val="en-US"/>
        </w:rPr>
        <w:t xml:space="preserve">, in full conformity with the said </w:t>
      </w:r>
      <w:r w:rsidRPr="00DF6FF2">
        <w:rPr>
          <w:rFonts w:ascii="Times New Roman" w:hAnsi="Times New Roman"/>
          <w:sz w:val="24"/>
          <w:lang w:val="en-US"/>
        </w:rPr>
        <w:t>RFP</w:t>
      </w:r>
      <w:r w:rsidRPr="00A5222E">
        <w:rPr>
          <w:rFonts w:ascii="Times New Roman" w:hAnsi="Times New Roman"/>
          <w:sz w:val="24"/>
          <w:lang w:val="en-US"/>
        </w:rPr>
        <w:t xml:space="preserve"> document and our technical proposal. </w:t>
      </w:r>
    </w:p>
    <w:p w:rsidR="00F965A7" w:rsidRPr="00A5222E" w:rsidRDefault="00F965A7"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contextualSpacing/>
        <w:jc w:val="both"/>
        <w:rPr>
          <w:rFonts w:ascii="Times New Roman" w:hAnsi="Times New Roman"/>
          <w:sz w:val="24"/>
          <w:lang w:val="en-US"/>
        </w:rPr>
      </w:pPr>
    </w:p>
    <w:p w:rsidR="00551463" w:rsidRPr="00DF6FF2" w:rsidRDefault="00981157" w:rsidP="00465259">
      <w:pPr>
        <w:pStyle w:val="ListParagraph"/>
        <w:widowControl w:val="0"/>
        <w:numPr>
          <w:ilvl w:val="0"/>
          <w:numId w:val="3"/>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540"/>
        <w:contextualSpacing/>
        <w:jc w:val="both"/>
        <w:rPr>
          <w:rFonts w:ascii="Times New Roman" w:hAnsi="Times New Roman"/>
          <w:sz w:val="24"/>
          <w:lang w:val="en-US"/>
        </w:rPr>
      </w:pPr>
      <w:r w:rsidRPr="00DF6FF2">
        <w:rPr>
          <w:rFonts w:ascii="Times New Roman" w:hAnsi="Times New Roman"/>
          <w:sz w:val="24"/>
          <w:lang w:val="en-US"/>
        </w:rPr>
        <w:t xml:space="preserve">We agree to the Terms of Payments as prescribed in the Reference para 3.6 of the Data Sheet. The total consideration will be as under : </w:t>
      </w:r>
    </w:p>
    <w:p w:rsidR="00551463" w:rsidRPr="00A5222E" w:rsidRDefault="00981157" w:rsidP="00465259">
      <w:pPr>
        <w:pStyle w:val="ListParagraph"/>
        <w:rPr>
          <w:rFonts w:ascii="Times New Roman" w:hAnsi="Times New Roman"/>
          <w:b/>
          <w:sz w:val="24"/>
          <w:lang w:val="en-US"/>
        </w:rPr>
      </w:pPr>
      <w:r w:rsidRPr="00A5222E">
        <w:rPr>
          <w:rFonts w:ascii="Times New Roman" w:hAnsi="Times New Roman"/>
          <w:b/>
          <w:sz w:val="24"/>
          <w:lang w:val="en-US"/>
        </w:rPr>
        <w:t xml:space="preserve">Resource Cost </w:t>
      </w:r>
    </w:p>
    <w:tbl>
      <w:tblPr>
        <w:tblStyle w:val="TableGrid"/>
        <w:tblW w:w="0" w:type="auto"/>
        <w:tblInd w:w="540" w:type="dxa"/>
        <w:tblLook w:val="04A0" w:firstRow="1" w:lastRow="0" w:firstColumn="1" w:lastColumn="0" w:noHBand="0" w:noVBand="1"/>
      </w:tblPr>
      <w:tblGrid>
        <w:gridCol w:w="1751"/>
        <w:gridCol w:w="1771"/>
        <w:gridCol w:w="1744"/>
        <w:gridCol w:w="1739"/>
        <w:gridCol w:w="1700"/>
      </w:tblGrid>
      <w:tr w:rsidR="00987BD4" w:rsidRPr="00A5222E" w:rsidTr="00551463">
        <w:tc>
          <w:tcPr>
            <w:tcW w:w="1849" w:type="dxa"/>
          </w:tcPr>
          <w:p w:rsidR="00551463" w:rsidRPr="00A5222E" w:rsidRDefault="00981157"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r w:rsidRPr="00A5222E">
              <w:rPr>
                <w:rFonts w:ascii="Times New Roman" w:hAnsi="Times New Roman"/>
                <w:sz w:val="24"/>
                <w:lang w:val="en-US"/>
              </w:rPr>
              <w:t xml:space="preserve">Name of Resource </w:t>
            </w:r>
          </w:p>
        </w:tc>
        <w:tc>
          <w:tcPr>
            <w:tcW w:w="1849" w:type="dxa"/>
          </w:tcPr>
          <w:p w:rsidR="00551463" w:rsidRPr="00A5222E" w:rsidRDefault="00981157"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r w:rsidRPr="00A5222E">
              <w:rPr>
                <w:rFonts w:ascii="Times New Roman" w:hAnsi="Times New Roman"/>
                <w:sz w:val="24"/>
                <w:lang w:val="en-US"/>
              </w:rPr>
              <w:t xml:space="preserve">Category </w:t>
            </w:r>
          </w:p>
        </w:tc>
        <w:tc>
          <w:tcPr>
            <w:tcW w:w="1849" w:type="dxa"/>
          </w:tcPr>
          <w:p w:rsidR="00551463" w:rsidRPr="00A5222E" w:rsidRDefault="00981157"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r w:rsidRPr="00A5222E">
              <w:rPr>
                <w:rFonts w:ascii="Times New Roman" w:hAnsi="Times New Roman"/>
                <w:sz w:val="24"/>
                <w:lang w:val="en-US"/>
              </w:rPr>
              <w:t>Rates as fixed by UIDAI (in Rs./per month)</w:t>
            </w:r>
          </w:p>
        </w:tc>
        <w:tc>
          <w:tcPr>
            <w:tcW w:w="1849" w:type="dxa"/>
          </w:tcPr>
          <w:p w:rsidR="00551463" w:rsidRPr="00A5222E" w:rsidRDefault="00981157"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r w:rsidRPr="00A5222E">
              <w:rPr>
                <w:rFonts w:ascii="Times New Roman" w:hAnsi="Times New Roman"/>
                <w:sz w:val="24"/>
                <w:lang w:val="en-US"/>
              </w:rPr>
              <w:t xml:space="preserve">Man months required  </w:t>
            </w:r>
          </w:p>
        </w:tc>
        <w:tc>
          <w:tcPr>
            <w:tcW w:w="1849" w:type="dxa"/>
          </w:tcPr>
          <w:p w:rsidR="00551463" w:rsidRPr="00A5222E" w:rsidRDefault="00981157"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r w:rsidRPr="00A5222E">
              <w:rPr>
                <w:rFonts w:ascii="Times New Roman" w:hAnsi="Times New Roman"/>
                <w:sz w:val="24"/>
                <w:lang w:val="en-US"/>
              </w:rPr>
              <w:t xml:space="preserve">Total </w:t>
            </w:r>
          </w:p>
        </w:tc>
      </w:tr>
      <w:tr w:rsidR="00987BD4" w:rsidRPr="00A5222E" w:rsidTr="00551463">
        <w:tc>
          <w:tcPr>
            <w:tcW w:w="1849" w:type="dxa"/>
          </w:tcPr>
          <w:p w:rsidR="00551463" w:rsidRPr="00A5222E" w:rsidRDefault="00551463"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p>
        </w:tc>
        <w:tc>
          <w:tcPr>
            <w:tcW w:w="1849" w:type="dxa"/>
          </w:tcPr>
          <w:p w:rsidR="00551463" w:rsidRPr="00A5222E" w:rsidRDefault="00981157"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r w:rsidRPr="00A5222E">
              <w:rPr>
                <w:rFonts w:ascii="Times New Roman" w:hAnsi="Times New Roman"/>
                <w:sz w:val="24"/>
                <w:lang w:val="en-US"/>
              </w:rPr>
              <w:t>Principal Consultant</w:t>
            </w:r>
          </w:p>
        </w:tc>
        <w:tc>
          <w:tcPr>
            <w:tcW w:w="1849" w:type="dxa"/>
          </w:tcPr>
          <w:p w:rsidR="00551463" w:rsidRPr="00A5222E" w:rsidRDefault="00981157"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r w:rsidRPr="00A5222E">
              <w:rPr>
                <w:rFonts w:ascii="Times New Roman" w:hAnsi="Times New Roman"/>
                <w:sz w:val="24"/>
                <w:lang w:val="en-US"/>
              </w:rPr>
              <w:t>3,10,000</w:t>
            </w:r>
          </w:p>
        </w:tc>
        <w:tc>
          <w:tcPr>
            <w:tcW w:w="1849" w:type="dxa"/>
          </w:tcPr>
          <w:p w:rsidR="00551463" w:rsidRPr="00A5222E" w:rsidRDefault="00981157"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r w:rsidRPr="00A5222E">
              <w:rPr>
                <w:rFonts w:ascii="Times New Roman" w:hAnsi="Times New Roman"/>
                <w:sz w:val="24"/>
                <w:lang w:val="en-US"/>
              </w:rPr>
              <w:t>6 months</w:t>
            </w:r>
          </w:p>
        </w:tc>
        <w:tc>
          <w:tcPr>
            <w:tcW w:w="1849" w:type="dxa"/>
          </w:tcPr>
          <w:p w:rsidR="00551463" w:rsidRPr="00A5222E" w:rsidRDefault="00551463"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p>
        </w:tc>
      </w:tr>
      <w:tr w:rsidR="00987BD4" w:rsidRPr="00A5222E" w:rsidTr="00551463">
        <w:tc>
          <w:tcPr>
            <w:tcW w:w="1849" w:type="dxa"/>
          </w:tcPr>
          <w:p w:rsidR="00551463" w:rsidRPr="00A5222E" w:rsidRDefault="00551463"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p>
        </w:tc>
        <w:tc>
          <w:tcPr>
            <w:tcW w:w="1849" w:type="dxa"/>
          </w:tcPr>
          <w:p w:rsidR="00551463" w:rsidRPr="00A5222E" w:rsidRDefault="00981157"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r w:rsidRPr="00A5222E">
              <w:rPr>
                <w:rFonts w:ascii="Times New Roman" w:hAnsi="Times New Roman"/>
                <w:sz w:val="24"/>
                <w:lang w:val="en-US"/>
              </w:rPr>
              <w:t>Consultant</w:t>
            </w:r>
          </w:p>
        </w:tc>
        <w:tc>
          <w:tcPr>
            <w:tcW w:w="1849" w:type="dxa"/>
          </w:tcPr>
          <w:p w:rsidR="00551463" w:rsidRPr="00A5222E" w:rsidRDefault="00981157"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r w:rsidRPr="00A5222E">
              <w:rPr>
                <w:rFonts w:ascii="Times New Roman" w:hAnsi="Times New Roman"/>
                <w:sz w:val="24"/>
                <w:lang w:val="en-US"/>
              </w:rPr>
              <w:t>2,20,000</w:t>
            </w:r>
          </w:p>
        </w:tc>
        <w:tc>
          <w:tcPr>
            <w:tcW w:w="1849" w:type="dxa"/>
          </w:tcPr>
          <w:p w:rsidR="00551463" w:rsidRPr="00A5222E" w:rsidRDefault="00981157"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r w:rsidRPr="00A5222E">
              <w:rPr>
                <w:rFonts w:ascii="Times New Roman" w:hAnsi="Times New Roman"/>
                <w:sz w:val="24"/>
                <w:lang w:val="en-US"/>
              </w:rPr>
              <w:t>6 months</w:t>
            </w:r>
          </w:p>
        </w:tc>
        <w:tc>
          <w:tcPr>
            <w:tcW w:w="1849" w:type="dxa"/>
          </w:tcPr>
          <w:p w:rsidR="00551463" w:rsidRPr="00A5222E" w:rsidRDefault="00551463"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lang w:val="en-US"/>
              </w:rPr>
            </w:pPr>
          </w:p>
        </w:tc>
      </w:tr>
    </w:tbl>
    <w:p w:rsidR="00465259" w:rsidRDefault="00981157" w:rsidP="00465259">
      <w:pPr>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both"/>
      </w:pPr>
      <w:r w:rsidRPr="00A5222E">
        <w:t xml:space="preserve"> </w:t>
      </w:r>
    </w:p>
    <w:p w:rsidR="00551463" w:rsidRPr="00A5222E" w:rsidRDefault="00981157" w:rsidP="000C3002">
      <w:pPr>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contextualSpacing/>
        <w:jc w:val="both"/>
        <w:rPr>
          <w:b/>
        </w:rPr>
      </w:pPr>
      <w:r w:rsidRPr="00465259">
        <w:t xml:space="preserve">Travel cost </w:t>
      </w:r>
      <w:r w:rsidR="000C3002">
        <w:t xml:space="preserve">and Accommodation Expenses for </w:t>
      </w:r>
      <w:r w:rsidRPr="00465259">
        <w:t xml:space="preserve"> tour outside </w:t>
      </w:r>
      <w:r w:rsidR="00465259" w:rsidRPr="00465259">
        <w:t>National Capital Region</w:t>
      </w:r>
      <w:r w:rsidR="00465259">
        <w:rPr>
          <w:b/>
        </w:rPr>
        <w:t xml:space="preserve"> </w:t>
      </w:r>
      <w:r w:rsidR="00465259" w:rsidRPr="00630E85">
        <w:rPr>
          <w:bCs/>
        </w:rPr>
        <w:t>for project related work and approved by competent authority at UIDAI</w:t>
      </w:r>
      <w:r w:rsidR="000C3002">
        <w:rPr>
          <w:bCs/>
        </w:rPr>
        <w:t>,</w:t>
      </w:r>
      <w:r w:rsidR="00465259">
        <w:rPr>
          <w:bCs/>
        </w:rPr>
        <w:t xml:space="preserve"> </w:t>
      </w:r>
      <w:r w:rsidR="000C3002">
        <w:rPr>
          <w:bCs/>
        </w:rPr>
        <w:t>a</w:t>
      </w:r>
      <w:r w:rsidRPr="00A5222E">
        <w:rPr>
          <w:bCs/>
        </w:rPr>
        <w:t>s per actual subject to the entitlement of PMU staff of equivalent level (Principal consultant equivalent Senior Manager and Consultant equivalent to Manager level at UIDAI HQ</w:t>
      </w:r>
      <w:r w:rsidR="000C3002">
        <w:rPr>
          <w:bCs/>
        </w:rPr>
        <w:t>).</w:t>
      </w:r>
    </w:p>
    <w:p w:rsidR="00551463" w:rsidRPr="00A5222E" w:rsidRDefault="00551463" w:rsidP="00465259">
      <w:pPr>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contextualSpacing/>
        <w:jc w:val="both"/>
        <w:rPr>
          <w:b/>
        </w:rPr>
      </w:pPr>
    </w:p>
    <w:p w:rsidR="00551463" w:rsidRPr="00A5222E" w:rsidRDefault="00981157" w:rsidP="00465259">
      <w:pPr>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contextualSpacing/>
        <w:jc w:val="both"/>
        <w:rPr>
          <w:b/>
        </w:rPr>
      </w:pPr>
      <w:r w:rsidRPr="00A5222E">
        <w:rPr>
          <w:b/>
        </w:rPr>
        <w:t xml:space="preserve">Taxes </w:t>
      </w:r>
    </w:p>
    <w:p w:rsidR="00551463" w:rsidRPr="00A5222E" w:rsidRDefault="00981157" w:rsidP="00465259">
      <w:pPr>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contextualSpacing/>
        <w:jc w:val="both"/>
      </w:pPr>
      <w:r w:rsidRPr="00A5222E">
        <w:t xml:space="preserve">Service tax as applicable </w:t>
      </w:r>
    </w:p>
    <w:p w:rsidR="00551463" w:rsidRPr="00A5222E" w:rsidRDefault="00551463" w:rsidP="00465259">
      <w:pPr>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both"/>
        <w:rPr>
          <w:b/>
        </w:rPr>
      </w:pPr>
    </w:p>
    <w:p w:rsidR="0097780D" w:rsidRPr="000C3002" w:rsidRDefault="00981157" w:rsidP="00465259">
      <w:pPr>
        <w:pStyle w:val="ListParagraph"/>
        <w:widowControl w:val="0"/>
        <w:numPr>
          <w:ilvl w:val="0"/>
          <w:numId w:val="3"/>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540"/>
        <w:contextualSpacing/>
        <w:jc w:val="both"/>
        <w:rPr>
          <w:rFonts w:ascii="Times New Roman" w:hAnsi="Times New Roman"/>
          <w:sz w:val="24"/>
        </w:rPr>
      </w:pPr>
      <w:r w:rsidRPr="000C3002">
        <w:rPr>
          <w:rFonts w:ascii="Times New Roman" w:hAnsi="Times New Roman"/>
          <w:sz w:val="24"/>
        </w:rPr>
        <w:t>Our Proposal shall be binding upon us subject to the modifications resulting from Contract negotiations, up to expiration of the validity period of the Proposal, i.e. before the date indicated in Paragraph Reference 1.11 of the Data Sheet.</w:t>
      </w:r>
    </w:p>
    <w:p w:rsidR="00BB0A09" w:rsidRPr="00A5222E" w:rsidRDefault="00BB0A09"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contextualSpacing/>
        <w:jc w:val="both"/>
        <w:rPr>
          <w:rFonts w:ascii="Times New Roman" w:hAnsi="Times New Roman"/>
          <w:sz w:val="24"/>
          <w:lang w:val="en-US"/>
        </w:rPr>
      </w:pPr>
    </w:p>
    <w:p w:rsidR="00BB0A09" w:rsidRPr="00A5222E" w:rsidRDefault="00981157" w:rsidP="00465259">
      <w:pPr>
        <w:pStyle w:val="ListParagraph"/>
        <w:widowControl w:val="0"/>
        <w:numPr>
          <w:ilvl w:val="0"/>
          <w:numId w:val="3"/>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540"/>
        <w:contextualSpacing/>
        <w:jc w:val="both"/>
        <w:rPr>
          <w:rFonts w:ascii="Times New Roman" w:hAnsi="Times New Roman"/>
          <w:sz w:val="24"/>
        </w:rPr>
      </w:pPr>
      <w:r w:rsidRPr="00A5222E">
        <w:rPr>
          <w:rFonts w:ascii="Times New Roman" w:hAnsi="Times New Roman"/>
          <w:sz w:val="24"/>
          <w:lang w:val="en-US"/>
        </w:rPr>
        <w:t xml:space="preserve"> </w:t>
      </w:r>
      <w:r w:rsidRPr="00A5222E">
        <w:rPr>
          <w:rFonts w:ascii="Times New Roman" w:hAnsi="Times New Roman"/>
          <w:sz w:val="24"/>
        </w:rPr>
        <w:t>We would like to declare that we are not involved in litigation with any  Central / State / UT Government in India and we are not under a declaration of ineligibility for corrupt or fraudulent practices.</w:t>
      </w:r>
    </w:p>
    <w:p w:rsidR="00BB0A09" w:rsidRPr="00A5222E" w:rsidRDefault="00BB0A09" w:rsidP="00465259">
      <w:pPr>
        <w:pStyle w:val="ListParagraph"/>
        <w:widowControl w:val="0"/>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contextualSpacing/>
        <w:jc w:val="both"/>
        <w:rPr>
          <w:rFonts w:ascii="Times New Roman" w:hAnsi="Times New Roman"/>
          <w:sz w:val="24"/>
        </w:rPr>
      </w:pPr>
    </w:p>
    <w:p w:rsidR="00BB0A09" w:rsidRPr="00A5222E" w:rsidRDefault="00981157" w:rsidP="00465259">
      <w:pPr>
        <w:pStyle w:val="ListParagraph"/>
        <w:widowControl w:val="0"/>
        <w:numPr>
          <w:ilvl w:val="0"/>
          <w:numId w:val="3"/>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540"/>
        <w:contextualSpacing/>
        <w:jc w:val="both"/>
        <w:rPr>
          <w:rFonts w:ascii="Times New Roman" w:hAnsi="Times New Roman"/>
          <w:sz w:val="24"/>
        </w:rPr>
      </w:pPr>
      <w:r w:rsidRPr="00A5222E">
        <w:rPr>
          <w:rFonts w:ascii="Times New Roman" w:hAnsi="Times New Roman"/>
          <w:sz w:val="24"/>
        </w:rPr>
        <w:t>We hereby declare that we have not been blacklisted by any Central/ State/ UT Government.</w:t>
      </w:r>
    </w:p>
    <w:p w:rsidR="00BB0A09" w:rsidRPr="00A5222E" w:rsidRDefault="00981157" w:rsidP="00465259">
      <w:pPr>
        <w:pStyle w:val="ListParagraph"/>
        <w:widowControl w:val="0"/>
        <w:numPr>
          <w:ilvl w:val="0"/>
          <w:numId w:val="3"/>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540"/>
        <w:contextualSpacing/>
        <w:jc w:val="both"/>
        <w:rPr>
          <w:rFonts w:ascii="Times New Roman" w:hAnsi="Times New Roman"/>
          <w:sz w:val="24"/>
        </w:rPr>
      </w:pPr>
      <w:r w:rsidRPr="00A5222E">
        <w:rPr>
          <w:rFonts w:ascii="Times New Roman" w:hAnsi="Times New Roman"/>
          <w:sz w:val="24"/>
        </w:rPr>
        <w:t>We hereby declare that we have not been charged with any fraudulent activities by any Central/ State/ UT Government.</w:t>
      </w:r>
    </w:p>
    <w:p w:rsidR="00BB0A09" w:rsidRPr="00A5222E" w:rsidRDefault="00981157" w:rsidP="00465259">
      <w:pPr>
        <w:pStyle w:val="ListParagraph"/>
        <w:widowControl w:val="0"/>
        <w:numPr>
          <w:ilvl w:val="0"/>
          <w:numId w:val="3"/>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540"/>
        <w:contextualSpacing/>
        <w:jc w:val="both"/>
        <w:rPr>
          <w:rFonts w:ascii="Times New Roman" w:hAnsi="Times New Roman"/>
          <w:sz w:val="24"/>
        </w:rPr>
      </w:pPr>
      <w:r w:rsidRPr="00A5222E">
        <w:rPr>
          <w:rFonts w:ascii="Times New Roman" w:hAnsi="Times New Roman"/>
          <w:sz w:val="24"/>
        </w:rPr>
        <w:t>We hereby certify that we have taken steps to ensure that no person acting for us or on our behalf will engage in bribery.</w:t>
      </w:r>
    </w:p>
    <w:p w:rsidR="00BB0A09" w:rsidRPr="00A5222E" w:rsidRDefault="00981157" w:rsidP="00465259">
      <w:pPr>
        <w:pStyle w:val="ListParagraph"/>
        <w:widowControl w:val="0"/>
        <w:numPr>
          <w:ilvl w:val="0"/>
          <w:numId w:val="3"/>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540"/>
        <w:contextualSpacing/>
        <w:jc w:val="both"/>
        <w:rPr>
          <w:rFonts w:ascii="Times New Roman" w:hAnsi="Times New Roman"/>
          <w:sz w:val="24"/>
        </w:rPr>
      </w:pPr>
      <w:r w:rsidRPr="00A5222E">
        <w:rPr>
          <w:rFonts w:ascii="Times New Roman" w:hAnsi="Times New Roman"/>
          <w:sz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5222E">
            <w:rPr>
              <w:rFonts w:ascii="Times New Roman" w:hAnsi="Times New Roman"/>
              <w:sz w:val="24"/>
            </w:rPr>
            <w:t>India</w:t>
          </w:r>
        </w:smartTag>
      </w:smartTag>
      <w:r w:rsidRPr="00A5222E">
        <w:rPr>
          <w:rFonts w:ascii="Times New Roman" w:hAnsi="Times New Roman"/>
          <w:sz w:val="24"/>
        </w:rPr>
        <w:t xml:space="preserve"> namely “Prevention of Corruption Act, 1988”.</w:t>
      </w:r>
    </w:p>
    <w:p w:rsidR="00BB0A09" w:rsidRPr="00A5222E" w:rsidRDefault="00981157" w:rsidP="00465259">
      <w:pPr>
        <w:numPr>
          <w:ilvl w:val="0"/>
          <w:numId w:val="3"/>
        </w:numPr>
        <w:ind w:left="540"/>
        <w:jc w:val="both"/>
        <w:rPr>
          <w:lang w:val="en-GB"/>
        </w:rPr>
      </w:pPr>
      <w:r w:rsidRPr="00A5222E">
        <w:rPr>
          <w:lang w:val="en-GB"/>
        </w:rPr>
        <w:t>Commissions and gratuities paid or to be paid by us to agents relating to this Proposal and Contract execution, if we are awarded the Contract, are listed below</w:t>
      </w:r>
      <w:r w:rsidRPr="00267746">
        <w:rPr>
          <w:vertAlign w:val="superscript"/>
          <w:lang w:val="en-GB"/>
        </w:rPr>
        <w:t>1</w:t>
      </w:r>
      <w:r w:rsidRPr="00A5222E">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1"/>
        <w:gridCol w:w="3082"/>
        <w:gridCol w:w="3082"/>
      </w:tblGrid>
      <w:tr w:rsidR="00BB0A09" w:rsidRPr="00A5222E" w:rsidTr="00B43465">
        <w:trPr>
          <w:trHeight w:val="711"/>
        </w:trPr>
        <w:tc>
          <w:tcPr>
            <w:tcW w:w="3081" w:type="dxa"/>
          </w:tcPr>
          <w:p w:rsidR="00BB0A09" w:rsidRPr="00A5222E" w:rsidRDefault="00981157" w:rsidP="00465259">
            <w:pPr>
              <w:pStyle w:val="Header"/>
              <w:tabs>
                <w:tab w:val="clear" w:pos="4320"/>
                <w:tab w:val="clear" w:pos="8640"/>
                <w:tab w:val="left" w:pos="360"/>
                <w:tab w:val="left" w:pos="3600"/>
                <w:tab w:val="left" w:pos="6300"/>
              </w:tabs>
              <w:jc w:val="both"/>
              <w:rPr>
                <w:lang w:eastAsia="it-IT"/>
              </w:rPr>
            </w:pPr>
            <w:r w:rsidRPr="00A5222E">
              <w:rPr>
                <w:lang w:eastAsia="it-IT"/>
              </w:rPr>
              <w:t>Name and Address of Agent</w:t>
            </w:r>
          </w:p>
        </w:tc>
        <w:tc>
          <w:tcPr>
            <w:tcW w:w="3082" w:type="dxa"/>
          </w:tcPr>
          <w:p w:rsidR="00BB0A09" w:rsidRPr="00A5222E" w:rsidRDefault="00981157" w:rsidP="00465259">
            <w:pPr>
              <w:pStyle w:val="Header"/>
              <w:tabs>
                <w:tab w:val="clear" w:pos="4320"/>
                <w:tab w:val="clear" w:pos="8640"/>
                <w:tab w:val="left" w:pos="360"/>
                <w:tab w:val="left" w:pos="3600"/>
                <w:tab w:val="left" w:pos="6300"/>
              </w:tabs>
              <w:jc w:val="both"/>
              <w:rPr>
                <w:lang w:eastAsia="it-IT"/>
              </w:rPr>
            </w:pPr>
            <w:r w:rsidRPr="00A5222E">
              <w:rPr>
                <w:lang w:eastAsia="it-IT"/>
              </w:rPr>
              <w:t>Amount and Currency</w:t>
            </w:r>
          </w:p>
        </w:tc>
        <w:tc>
          <w:tcPr>
            <w:tcW w:w="3082" w:type="dxa"/>
          </w:tcPr>
          <w:p w:rsidR="00BB0A09" w:rsidRPr="00A5222E" w:rsidRDefault="00981157" w:rsidP="00465259">
            <w:pPr>
              <w:pStyle w:val="Header"/>
              <w:tabs>
                <w:tab w:val="clear" w:pos="4320"/>
                <w:tab w:val="clear" w:pos="8640"/>
                <w:tab w:val="left" w:pos="360"/>
                <w:tab w:val="left" w:pos="3600"/>
                <w:tab w:val="left" w:pos="6300"/>
              </w:tabs>
              <w:jc w:val="both"/>
              <w:rPr>
                <w:lang w:eastAsia="it-IT"/>
              </w:rPr>
            </w:pPr>
            <w:r w:rsidRPr="00A5222E">
              <w:t xml:space="preserve">Purpose of Commission or Gratuity </w:t>
            </w:r>
          </w:p>
        </w:tc>
      </w:tr>
      <w:tr w:rsidR="00BB0A09" w:rsidRPr="00A5222E" w:rsidTr="00225286">
        <w:tc>
          <w:tcPr>
            <w:tcW w:w="3081" w:type="dxa"/>
          </w:tcPr>
          <w:p w:rsidR="00BB0A09" w:rsidRPr="00A5222E" w:rsidRDefault="00BB0A09" w:rsidP="00465259">
            <w:pPr>
              <w:pStyle w:val="Header"/>
              <w:tabs>
                <w:tab w:val="clear" w:pos="4320"/>
                <w:tab w:val="clear" w:pos="8640"/>
                <w:tab w:val="left" w:pos="360"/>
                <w:tab w:val="left" w:pos="3600"/>
                <w:tab w:val="left" w:pos="6300"/>
              </w:tabs>
              <w:jc w:val="both"/>
              <w:rPr>
                <w:lang w:eastAsia="it-IT"/>
              </w:rPr>
            </w:pPr>
          </w:p>
        </w:tc>
        <w:tc>
          <w:tcPr>
            <w:tcW w:w="3082" w:type="dxa"/>
          </w:tcPr>
          <w:p w:rsidR="00BB0A09" w:rsidRPr="00A5222E" w:rsidRDefault="00BB0A09" w:rsidP="00465259">
            <w:pPr>
              <w:pStyle w:val="Header"/>
              <w:tabs>
                <w:tab w:val="clear" w:pos="4320"/>
                <w:tab w:val="clear" w:pos="8640"/>
                <w:tab w:val="left" w:pos="360"/>
                <w:tab w:val="left" w:pos="3600"/>
                <w:tab w:val="left" w:pos="6300"/>
              </w:tabs>
              <w:jc w:val="both"/>
              <w:rPr>
                <w:lang w:eastAsia="it-IT"/>
              </w:rPr>
            </w:pPr>
          </w:p>
        </w:tc>
        <w:tc>
          <w:tcPr>
            <w:tcW w:w="3082" w:type="dxa"/>
          </w:tcPr>
          <w:p w:rsidR="00BB0A09" w:rsidRPr="00A5222E" w:rsidRDefault="00BB0A09" w:rsidP="00465259">
            <w:pPr>
              <w:pStyle w:val="Header"/>
              <w:tabs>
                <w:tab w:val="clear" w:pos="4320"/>
                <w:tab w:val="clear" w:pos="8640"/>
                <w:tab w:val="left" w:pos="360"/>
                <w:tab w:val="left" w:pos="3600"/>
                <w:tab w:val="left" w:pos="6300"/>
              </w:tabs>
              <w:jc w:val="both"/>
              <w:rPr>
                <w:lang w:eastAsia="it-IT"/>
              </w:rPr>
            </w:pPr>
          </w:p>
        </w:tc>
      </w:tr>
      <w:tr w:rsidR="00BB0A09" w:rsidRPr="00A5222E" w:rsidTr="00225286">
        <w:tc>
          <w:tcPr>
            <w:tcW w:w="3081" w:type="dxa"/>
          </w:tcPr>
          <w:p w:rsidR="00BB0A09" w:rsidRPr="00A5222E" w:rsidRDefault="00BB0A09" w:rsidP="00465259">
            <w:pPr>
              <w:pStyle w:val="Header"/>
              <w:tabs>
                <w:tab w:val="clear" w:pos="4320"/>
                <w:tab w:val="clear" w:pos="8640"/>
                <w:tab w:val="left" w:pos="360"/>
                <w:tab w:val="left" w:pos="3600"/>
                <w:tab w:val="left" w:pos="6300"/>
              </w:tabs>
              <w:jc w:val="both"/>
              <w:rPr>
                <w:lang w:eastAsia="it-IT"/>
              </w:rPr>
            </w:pPr>
          </w:p>
        </w:tc>
        <w:tc>
          <w:tcPr>
            <w:tcW w:w="3082" w:type="dxa"/>
          </w:tcPr>
          <w:p w:rsidR="00BB0A09" w:rsidRPr="00A5222E" w:rsidRDefault="00BB0A09" w:rsidP="00465259">
            <w:pPr>
              <w:pStyle w:val="Header"/>
              <w:tabs>
                <w:tab w:val="clear" w:pos="4320"/>
                <w:tab w:val="clear" w:pos="8640"/>
                <w:tab w:val="left" w:pos="360"/>
                <w:tab w:val="left" w:pos="3600"/>
                <w:tab w:val="left" w:pos="6300"/>
              </w:tabs>
              <w:jc w:val="both"/>
              <w:rPr>
                <w:lang w:eastAsia="it-IT"/>
              </w:rPr>
            </w:pPr>
          </w:p>
        </w:tc>
        <w:tc>
          <w:tcPr>
            <w:tcW w:w="3082" w:type="dxa"/>
          </w:tcPr>
          <w:p w:rsidR="00BB0A09" w:rsidRPr="00A5222E" w:rsidRDefault="00BB0A09" w:rsidP="00465259">
            <w:pPr>
              <w:pStyle w:val="Header"/>
              <w:tabs>
                <w:tab w:val="clear" w:pos="4320"/>
                <w:tab w:val="clear" w:pos="8640"/>
                <w:tab w:val="left" w:pos="360"/>
                <w:tab w:val="left" w:pos="3600"/>
                <w:tab w:val="left" w:pos="6300"/>
              </w:tabs>
              <w:jc w:val="both"/>
              <w:rPr>
                <w:lang w:eastAsia="it-IT"/>
              </w:rPr>
            </w:pPr>
          </w:p>
        </w:tc>
      </w:tr>
    </w:tbl>
    <w:p w:rsidR="00BB0A09" w:rsidRPr="00A5222E" w:rsidRDefault="00981157" w:rsidP="00465259">
      <w:pPr>
        <w:pStyle w:val="Header"/>
        <w:tabs>
          <w:tab w:val="clear" w:pos="4320"/>
          <w:tab w:val="clear" w:pos="8640"/>
          <w:tab w:val="left" w:pos="720"/>
          <w:tab w:val="left" w:pos="3780"/>
          <w:tab w:val="left" w:pos="7020"/>
        </w:tabs>
        <w:jc w:val="both"/>
        <w:rPr>
          <w:u w:val="single"/>
        </w:rPr>
      </w:pPr>
      <w:r w:rsidRPr="00A5222E">
        <w:tab/>
      </w:r>
    </w:p>
    <w:p w:rsidR="00BB0A09" w:rsidRPr="00267746" w:rsidRDefault="00981157" w:rsidP="00465259">
      <w:pPr>
        <w:pStyle w:val="ListParagraph"/>
        <w:widowControl w:val="0"/>
        <w:numPr>
          <w:ilvl w:val="0"/>
          <w:numId w:val="3"/>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540"/>
        <w:contextualSpacing/>
        <w:jc w:val="both"/>
        <w:rPr>
          <w:rFonts w:ascii="Times New Roman" w:hAnsi="Times New Roman"/>
          <w:sz w:val="24"/>
        </w:rPr>
      </w:pPr>
      <w:r w:rsidRPr="00A5222E">
        <w:rPr>
          <w:rFonts w:ascii="Times New Roman" w:hAnsi="Times New Roman"/>
          <w:sz w:val="24"/>
        </w:rPr>
        <w:t xml:space="preserve">We understand </w:t>
      </w:r>
      <w:r w:rsidRPr="00267746">
        <w:rPr>
          <w:rFonts w:ascii="Times New Roman" w:hAnsi="Times New Roman"/>
          <w:sz w:val="24"/>
        </w:rPr>
        <w:t xml:space="preserve">that the </w:t>
      </w:r>
      <w:r w:rsidRPr="00267746">
        <w:rPr>
          <w:rFonts w:ascii="Times New Roman" w:hAnsi="Times New Roman"/>
          <w:iCs/>
          <w:sz w:val="24"/>
        </w:rPr>
        <w:t>UIDAI is</w:t>
      </w:r>
      <w:r w:rsidRPr="00267746">
        <w:rPr>
          <w:rFonts w:ascii="Times New Roman" w:hAnsi="Times New Roman"/>
          <w:sz w:val="24"/>
        </w:rPr>
        <w:t xml:space="preserve"> not bound to accept any or all  bid received in response to this RFP</w:t>
      </w:r>
      <w:r w:rsidR="00267746">
        <w:rPr>
          <w:rFonts w:ascii="Times New Roman" w:hAnsi="Times New Roman"/>
          <w:sz w:val="24"/>
        </w:rPr>
        <w:t>.</w:t>
      </w:r>
    </w:p>
    <w:p w:rsidR="00BB0A09" w:rsidRPr="00A5222E" w:rsidRDefault="00981157" w:rsidP="00465259">
      <w:pPr>
        <w:pStyle w:val="ListParagraph"/>
        <w:widowControl w:val="0"/>
        <w:numPr>
          <w:ilvl w:val="0"/>
          <w:numId w:val="3"/>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540"/>
        <w:contextualSpacing/>
        <w:jc w:val="both"/>
        <w:rPr>
          <w:rFonts w:ascii="Times New Roman" w:hAnsi="Times New Roman"/>
          <w:sz w:val="24"/>
        </w:rPr>
      </w:pPr>
      <w:r w:rsidRPr="00267746">
        <w:rPr>
          <w:rFonts w:ascii="Times New Roman" w:hAnsi="Times New Roman"/>
          <w:sz w:val="24"/>
        </w:rPr>
        <w:t>In case we are engaged</w:t>
      </w:r>
      <w:r w:rsidRPr="00267746">
        <w:rPr>
          <w:rFonts w:ascii="Times New Roman" w:hAnsi="Times New Roman"/>
          <w:iCs/>
          <w:sz w:val="24"/>
        </w:rPr>
        <w:t xml:space="preserve"> by the UIDAI</w:t>
      </w:r>
      <w:r w:rsidR="00267746">
        <w:rPr>
          <w:rFonts w:ascii="Times New Roman" w:hAnsi="Times New Roman"/>
          <w:sz w:val="24"/>
        </w:rPr>
        <w:t xml:space="preserve"> as </w:t>
      </w:r>
      <w:r w:rsidRPr="00267746">
        <w:rPr>
          <w:rFonts w:ascii="Times New Roman" w:hAnsi="Times New Roman"/>
          <w:sz w:val="24"/>
        </w:rPr>
        <w:t xml:space="preserve">Consultant Agency, we shall provide any assistance/cooperation required by </w:t>
      </w:r>
      <w:r w:rsidRPr="00267746">
        <w:rPr>
          <w:rFonts w:ascii="Times New Roman" w:hAnsi="Times New Roman"/>
          <w:iCs/>
          <w:sz w:val="24"/>
        </w:rPr>
        <w:t xml:space="preserve">UIDAI, </w:t>
      </w:r>
      <w:r w:rsidRPr="00267746">
        <w:rPr>
          <w:rFonts w:ascii="Times New Roman" w:hAnsi="Times New Roman"/>
          <w:sz w:val="24"/>
        </w:rPr>
        <w:t>UIDAI appointed auditing agencies/ UIDAI officials for performing their auditing and inspection functions</w:t>
      </w:r>
      <w:r w:rsidRPr="00A5222E">
        <w:rPr>
          <w:rFonts w:ascii="Times New Roman" w:hAnsi="Times New Roman"/>
          <w:sz w:val="24"/>
        </w:rPr>
        <w:t>. We understand that our non-cooperation for the same shall be grounds for termination of service.</w:t>
      </w:r>
    </w:p>
    <w:p w:rsidR="00BB0A09" w:rsidRPr="00A5222E" w:rsidRDefault="00BB0A09" w:rsidP="00465259">
      <w:pPr>
        <w:pStyle w:val="ListParagraph"/>
        <w:rPr>
          <w:rFonts w:ascii="Times New Roman" w:hAnsi="Times New Roman"/>
          <w:sz w:val="24"/>
        </w:rPr>
      </w:pPr>
    </w:p>
    <w:p w:rsidR="0097780D" w:rsidRPr="00A5222E" w:rsidRDefault="00981157" w:rsidP="00465259">
      <w:pPr>
        <w:pStyle w:val="ListParagraph"/>
        <w:widowControl w:val="0"/>
        <w:numPr>
          <w:ilvl w:val="0"/>
          <w:numId w:val="3"/>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540"/>
        <w:contextualSpacing/>
        <w:jc w:val="both"/>
        <w:rPr>
          <w:rFonts w:ascii="Times New Roman" w:hAnsi="Times New Roman"/>
          <w:sz w:val="24"/>
        </w:rPr>
      </w:pPr>
      <w:r w:rsidRPr="00A5222E">
        <w:rPr>
          <w:rFonts w:ascii="Times New Roman" w:hAnsi="Times New Roman"/>
          <w:sz w:val="24"/>
        </w:rPr>
        <w:t>In case we are engaged as an Consultant Agency, we agree to abide by all the terms &amp; conditions of the Contract that will be issued by  UIDAI</w:t>
      </w:r>
    </w:p>
    <w:p w:rsidR="00BB0A09" w:rsidRPr="00267746" w:rsidRDefault="00981157" w:rsidP="00465259">
      <w:pPr>
        <w:pStyle w:val="ListParagraph"/>
        <w:widowControl w:val="0"/>
        <w:numPr>
          <w:ilvl w:val="0"/>
          <w:numId w:val="3"/>
        </w:numPr>
        <w:tabs>
          <w:tab w:val="left" w:pos="54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40" w:hanging="540"/>
        <w:contextualSpacing/>
        <w:jc w:val="both"/>
        <w:rPr>
          <w:rFonts w:ascii="Times New Roman" w:hAnsi="Times New Roman"/>
          <w:sz w:val="24"/>
        </w:rPr>
      </w:pPr>
      <w:r w:rsidRPr="00267746">
        <w:rPr>
          <w:rFonts w:ascii="Times New Roman" w:hAnsi="Times New Roman"/>
          <w:sz w:val="24"/>
        </w:rPr>
        <w:t>Our correspondence details with regard to this RFP are: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4331"/>
        <w:gridCol w:w="3708"/>
      </w:tblGrid>
      <w:tr w:rsidR="00BB0A09" w:rsidRPr="00A5222E" w:rsidTr="00E312C5">
        <w:tc>
          <w:tcPr>
            <w:tcW w:w="709" w:type="dxa"/>
            <w:shd w:val="clear" w:color="auto" w:fill="99CCFF"/>
          </w:tcPr>
          <w:p w:rsidR="00BB0A09" w:rsidRPr="00A5222E" w:rsidRDefault="00981157"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rPr>
            </w:pPr>
            <w:r w:rsidRPr="00A5222E">
              <w:rPr>
                <w:b/>
              </w:rPr>
              <w:t>No.</w:t>
            </w:r>
          </w:p>
        </w:tc>
        <w:tc>
          <w:tcPr>
            <w:tcW w:w="4331" w:type="dxa"/>
            <w:shd w:val="clear" w:color="auto" w:fill="99CCFF"/>
          </w:tcPr>
          <w:p w:rsidR="00BB0A09" w:rsidRPr="00A5222E" w:rsidRDefault="00981157"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rPr>
            </w:pPr>
            <w:r w:rsidRPr="00A5222E">
              <w:rPr>
                <w:b/>
              </w:rPr>
              <w:t>Information</w:t>
            </w:r>
          </w:p>
        </w:tc>
        <w:tc>
          <w:tcPr>
            <w:tcW w:w="3708" w:type="dxa"/>
            <w:shd w:val="clear" w:color="auto" w:fill="99CCFF"/>
          </w:tcPr>
          <w:p w:rsidR="00BB0A09" w:rsidRPr="00A5222E" w:rsidRDefault="00981157"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rPr>
            </w:pPr>
            <w:r w:rsidRPr="00A5222E">
              <w:rPr>
                <w:b/>
              </w:rPr>
              <w:t>Details</w:t>
            </w:r>
          </w:p>
        </w:tc>
      </w:tr>
      <w:tr w:rsidR="00BB0A09" w:rsidRPr="00A5222E" w:rsidTr="00E312C5">
        <w:tc>
          <w:tcPr>
            <w:tcW w:w="709" w:type="dxa"/>
          </w:tcPr>
          <w:p w:rsidR="00BB0A09" w:rsidRPr="00A5222E" w:rsidRDefault="00BB0A09" w:rsidP="00465259">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ascii="Times New Roman" w:hAnsi="Times New Roman"/>
                <w:sz w:val="24"/>
              </w:rPr>
            </w:pPr>
          </w:p>
        </w:tc>
        <w:tc>
          <w:tcPr>
            <w:tcW w:w="4331" w:type="dxa"/>
          </w:tcPr>
          <w:p w:rsidR="00BB0A09" w:rsidRPr="00A5222E" w:rsidRDefault="00981157"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A5222E">
              <w:t>Name of the Contact Person</w:t>
            </w:r>
          </w:p>
        </w:tc>
        <w:tc>
          <w:tcPr>
            <w:tcW w:w="3708" w:type="dxa"/>
          </w:tcPr>
          <w:p w:rsidR="00BB0A09" w:rsidRPr="00A5222E" w:rsidRDefault="00BB0A09"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tc>
      </w:tr>
      <w:tr w:rsidR="00BB0A09" w:rsidRPr="00A5222E" w:rsidTr="00E312C5">
        <w:tc>
          <w:tcPr>
            <w:tcW w:w="709" w:type="dxa"/>
          </w:tcPr>
          <w:p w:rsidR="00BB0A09" w:rsidRPr="00A5222E" w:rsidRDefault="00BB0A09" w:rsidP="00465259">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center"/>
              <w:rPr>
                <w:rFonts w:ascii="Times New Roman" w:hAnsi="Times New Roman"/>
                <w:sz w:val="24"/>
              </w:rPr>
            </w:pPr>
          </w:p>
        </w:tc>
        <w:tc>
          <w:tcPr>
            <w:tcW w:w="4331" w:type="dxa"/>
          </w:tcPr>
          <w:p w:rsidR="00BB0A09" w:rsidRPr="00A5222E" w:rsidRDefault="00981157"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A5222E">
              <w:t>Address of the Contact Person</w:t>
            </w:r>
          </w:p>
        </w:tc>
        <w:tc>
          <w:tcPr>
            <w:tcW w:w="3708" w:type="dxa"/>
          </w:tcPr>
          <w:p w:rsidR="00BB0A09" w:rsidRPr="00A5222E" w:rsidRDefault="00BB0A09"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tc>
      </w:tr>
      <w:tr w:rsidR="00BB0A09" w:rsidRPr="00A5222E" w:rsidTr="00E312C5">
        <w:tc>
          <w:tcPr>
            <w:tcW w:w="709" w:type="dxa"/>
          </w:tcPr>
          <w:p w:rsidR="00BB0A09" w:rsidRPr="00A5222E" w:rsidRDefault="00BB0A09" w:rsidP="00465259">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center"/>
              <w:rPr>
                <w:rFonts w:ascii="Times New Roman" w:hAnsi="Times New Roman"/>
                <w:sz w:val="24"/>
              </w:rPr>
            </w:pPr>
          </w:p>
        </w:tc>
        <w:tc>
          <w:tcPr>
            <w:tcW w:w="4331" w:type="dxa"/>
          </w:tcPr>
          <w:p w:rsidR="00BB0A09" w:rsidRPr="00A5222E" w:rsidRDefault="00981157"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A5222E">
              <w:t>Name, designation and contact address of the person to whom all references shall be made regarding this RFP</w:t>
            </w:r>
          </w:p>
        </w:tc>
        <w:tc>
          <w:tcPr>
            <w:tcW w:w="3708" w:type="dxa"/>
          </w:tcPr>
          <w:p w:rsidR="00BB0A09" w:rsidRPr="00A5222E" w:rsidRDefault="00BB0A09"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tc>
      </w:tr>
      <w:tr w:rsidR="00BB0A09" w:rsidRPr="00A5222E" w:rsidTr="00E312C5">
        <w:tc>
          <w:tcPr>
            <w:tcW w:w="709" w:type="dxa"/>
          </w:tcPr>
          <w:p w:rsidR="00BB0A09" w:rsidRPr="00A5222E" w:rsidRDefault="00BB0A09" w:rsidP="00465259">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center"/>
              <w:rPr>
                <w:rFonts w:ascii="Times New Roman" w:hAnsi="Times New Roman"/>
                <w:sz w:val="24"/>
              </w:rPr>
            </w:pPr>
          </w:p>
        </w:tc>
        <w:tc>
          <w:tcPr>
            <w:tcW w:w="4331" w:type="dxa"/>
          </w:tcPr>
          <w:p w:rsidR="00BB0A09" w:rsidRPr="00A5222E" w:rsidRDefault="00981157"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A5222E">
              <w:t>Telephone number of the Contact Person</w:t>
            </w:r>
          </w:p>
        </w:tc>
        <w:tc>
          <w:tcPr>
            <w:tcW w:w="3708" w:type="dxa"/>
          </w:tcPr>
          <w:p w:rsidR="00BB0A09" w:rsidRPr="00A5222E" w:rsidRDefault="00BB0A09"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tc>
      </w:tr>
      <w:tr w:rsidR="00BB0A09" w:rsidRPr="00A5222E" w:rsidTr="00E312C5">
        <w:tc>
          <w:tcPr>
            <w:tcW w:w="709" w:type="dxa"/>
          </w:tcPr>
          <w:p w:rsidR="00BB0A09" w:rsidRPr="00A5222E" w:rsidRDefault="00BB0A09" w:rsidP="00465259">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center"/>
              <w:rPr>
                <w:rFonts w:ascii="Times New Roman" w:hAnsi="Times New Roman"/>
                <w:sz w:val="24"/>
              </w:rPr>
            </w:pPr>
          </w:p>
        </w:tc>
        <w:tc>
          <w:tcPr>
            <w:tcW w:w="4331" w:type="dxa"/>
          </w:tcPr>
          <w:p w:rsidR="00BB0A09" w:rsidRPr="00A5222E" w:rsidRDefault="00981157"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A5222E">
              <w:t>Mobile number of the Contact Person</w:t>
            </w:r>
          </w:p>
        </w:tc>
        <w:tc>
          <w:tcPr>
            <w:tcW w:w="3708" w:type="dxa"/>
          </w:tcPr>
          <w:p w:rsidR="00BB0A09" w:rsidRPr="00A5222E" w:rsidRDefault="00BB0A09"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tc>
      </w:tr>
      <w:tr w:rsidR="00BB0A09" w:rsidRPr="00A5222E" w:rsidTr="00E312C5">
        <w:tc>
          <w:tcPr>
            <w:tcW w:w="709" w:type="dxa"/>
          </w:tcPr>
          <w:p w:rsidR="00BB0A09" w:rsidRPr="00A5222E" w:rsidRDefault="00BB0A09" w:rsidP="00465259">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center"/>
              <w:rPr>
                <w:rFonts w:ascii="Times New Roman" w:hAnsi="Times New Roman"/>
                <w:sz w:val="24"/>
              </w:rPr>
            </w:pPr>
          </w:p>
        </w:tc>
        <w:tc>
          <w:tcPr>
            <w:tcW w:w="4331" w:type="dxa"/>
          </w:tcPr>
          <w:p w:rsidR="00BB0A09" w:rsidRPr="00A5222E" w:rsidRDefault="00981157"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A5222E">
              <w:t>Fax number of the Contact Person</w:t>
            </w:r>
          </w:p>
        </w:tc>
        <w:tc>
          <w:tcPr>
            <w:tcW w:w="3708" w:type="dxa"/>
          </w:tcPr>
          <w:p w:rsidR="00BB0A09" w:rsidRPr="00A5222E" w:rsidRDefault="00BB0A09"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tc>
      </w:tr>
      <w:tr w:rsidR="00BB0A09" w:rsidRPr="00A5222E" w:rsidTr="00E312C5">
        <w:tc>
          <w:tcPr>
            <w:tcW w:w="709" w:type="dxa"/>
          </w:tcPr>
          <w:p w:rsidR="00BB0A09" w:rsidRPr="00A5222E" w:rsidRDefault="00BB0A09" w:rsidP="00465259">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center"/>
              <w:rPr>
                <w:rFonts w:ascii="Times New Roman" w:hAnsi="Times New Roman"/>
                <w:sz w:val="24"/>
              </w:rPr>
            </w:pPr>
          </w:p>
        </w:tc>
        <w:tc>
          <w:tcPr>
            <w:tcW w:w="4331" w:type="dxa"/>
          </w:tcPr>
          <w:p w:rsidR="00BB0A09" w:rsidRPr="00A5222E" w:rsidRDefault="00981157"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A5222E">
              <w:t>Email ID of the Contact Person</w:t>
            </w:r>
          </w:p>
        </w:tc>
        <w:tc>
          <w:tcPr>
            <w:tcW w:w="3708" w:type="dxa"/>
          </w:tcPr>
          <w:p w:rsidR="00BB0A09" w:rsidRPr="00A5222E" w:rsidRDefault="00BB0A09"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tc>
      </w:tr>
      <w:tr w:rsidR="00BB0A09" w:rsidRPr="00A5222E" w:rsidTr="00E312C5">
        <w:tc>
          <w:tcPr>
            <w:tcW w:w="709" w:type="dxa"/>
          </w:tcPr>
          <w:p w:rsidR="00BB0A09" w:rsidRPr="00A5222E" w:rsidRDefault="00BB0A09" w:rsidP="00465259">
            <w:pPr>
              <w:pStyle w:val="ListParagraph"/>
              <w:widowControl w:val="0"/>
              <w:numPr>
                <w:ilvl w:val="0"/>
                <w:numId w:val="1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jc w:val="center"/>
              <w:rPr>
                <w:rFonts w:ascii="Times New Roman" w:hAnsi="Times New Roman"/>
                <w:sz w:val="24"/>
              </w:rPr>
            </w:pPr>
          </w:p>
        </w:tc>
        <w:tc>
          <w:tcPr>
            <w:tcW w:w="4331" w:type="dxa"/>
          </w:tcPr>
          <w:p w:rsidR="00BB0A09" w:rsidRPr="00A5222E" w:rsidRDefault="00981157"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r w:rsidRPr="00A5222E">
              <w:t>Corporate website URL</w:t>
            </w:r>
          </w:p>
        </w:tc>
        <w:tc>
          <w:tcPr>
            <w:tcW w:w="3708" w:type="dxa"/>
          </w:tcPr>
          <w:p w:rsidR="00BB0A09" w:rsidRPr="00A5222E" w:rsidRDefault="00BB0A09" w:rsidP="004652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pPr>
          </w:p>
        </w:tc>
      </w:tr>
    </w:tbl>
    <w:p w:rsidR="00BB0A09" w:rsidRPr="00A5222E" w:rsidRDefault="00BB0A09" w:rsidP="00465259">
      <w:pPr>
        <w:jc w:val="both"/>
      </w:pPr>
    </w:p>
    <w:p w:rsidR="00FA339B" w:rsidRPr="00A5222E" w:rsidRDefault="00981157" w:rsidP="00465259">
      <w:pPr>
        <w:jc w:val="both"/>
        <w:rPr>
          <w:lang w:val="en-GB"/>
        </w:rPr>
      </w:pPr>
      <w:r w:rsidRPr="00A5222E">
        <w:rPr>
          <w:lang w:val="en-GB"/>
        </w:rPr>
        <w:tab/>
        <w:t>We remain,</w:t>
      </w:r>
    </w:p>
    <w:p w:rsidR="00FA339B" w:rsidRPr="00A5222E" w:rsidRDefault="00981157" w:rsidP="00465259">
      <w:pPr>
        <w:ind w:firstLine="708"/>
        <w:jc w:val="both"/>
        <w:rPr>
          <w:lang w:val="en-GB"/>
        </w:rPr>
      </w:pPr>
      <w:r w:rsidRPr="00A5222E">
        <w:rPr>
          <w:lang w:val="en-GB"/>
        </w:rPr>
        <w:t>Yours sincerely,</w:t>
      </w:r>
    </w:p>
    <w:p w:rsidR="00FA339B" w:rsidRPr="00A5222E" w:rsidRDefault="00FA339B" w:rsidP="00465259">
      <w:pPr>
        <w:jc w:val="both"/>
        <w:rPr>
          <w:lang w:val="en-GB"/>
        </w:rPr>
      </w:pPr>
    </w:p>
    <w:p w:rsidR="00FA339B" w:rsidRPr="00A5222E" w:rsidRDefault="00981157" w:rsidP="00465259">
      <w:pPr>
        <w:tabs>
          <w:tab w:val="right" w:pos="8460"/>
        </w:tabs>
        <w:ind w:left="720"/>
        <w:jc w:val="both"/>
        <w:rPr>
          <w:u w:val="single"/>
          <w:lang w:val="en-GB"/>
        </w:rPr>
      </w:pPr>
      <w:r w:rsidRPr="00A5222E">
        <w:rPr>
          <w:lang w:val="en-GB"/>
        </w:rPr>
        <w:t>Authorized Signature [</w:t>
      </w:r>
      <w:r w:rsidRPr="00A5222E">
        <w:rPr>
          <w:i/>
          <w:iCs/>
          <w:lang w:val="en-GB"/>
        </w:rPr>
        <w:t>In full and initials</w:t>
      </w:r>
      <w:r w:rsidRPr="00A5222E">
        <w:rPr>
          <w:lang w:val="en-GB"/>
        </w:rPr>
        <w:t xml:space="preserve">]:  </w:t>
      </w:r>
      <w:r w:rsidRPr="00A5222E">
        <w:rPr>
          <w:u w:val="single"/>
          <w:lang w:val="en-GB"/>
        </w:rPr>
        <w:tab/>
      </w:r>
    </w:p>
    <w:p w:rsidR="00FA339B" w:rsidRPr="00A5222E" w:rsidRDefault="00981157" w:rsidP="00465259">
      <w:pPr>
        <w:tabs>
          <w:tab w:val="right" w:pos="8460"/>
        </w:tabs>
        <w:ind w:left="720"/>
        <w:jc w:val="both"/>
        <w:rPr>
          <w:u w:val="single"/>
          <w:lang w:val="en-GB"/>
        </w:rPr>
      </w:pPr>
      <w:r w:rsidRPr="00A5222E">
        <w:rPr>
          <w:lang w:val="en-GB"/>
        </w:rPr>
        <w:t xml:space="preserve">Name and Title of Signatory:  </w:t>
      </w:r>
      <w:r w:rsidRPr="00A5222E">
        <w:rPr>
          <w:u w:val="single"/>
          <w:lang w:val="en-GB"/>
        </w:rPr>
        <w:tab/>
      </w:r>
    </w:p>
    <w:p w:rsidR="00FA339B" w:rsidRPr="00A5222E" w:rsidRDefault="00981157" w:rsidP="00465259">
      <w:pPr>
        <w:tabs>
          <w:tab w:val="right" w:pos="8460"/>
        </w:tabs>
        <w:ind w:left="720"/>
        <w:jc w:val="both"/>
        <w:rPr>
          <w:u w:val="single"/>
          <w:lang w:val="en-GB"/>
        </w:rPr>
      </w:pPr>
      <w:r w:rsidRPr="00A5222E">
        <w:rPr>
          <w:lang w:val="en-GB"/>
        </w:rPr>
        <w:t xml:space="preserve">Name of Firm:  </w:t>
      </w:r>
      <w:r w:rsidRPr="00A5222E">
        <w:rPr>
          <w:u w:val="single"/>
          <w:lang w:val="en-GB"/>
        </w:rPr>
        <w:tab/>
      </w:r>
    </w:p>
    <w:p w:rsidR="00FA339B" w:rsidRPr="00A5222E" w:rsidRDefault="00981157" w:rsidP="00465259">
      <w:pPr>
        <w:tabs>
          <w:tab w:val="right" w:pos="8460"/>
        </w:tabs>
        <w:ind w:left="720"/>
        <w:jc w:val="both"/>
        <w:rPr>
          <w:sz w:val="28"/>
          <w:u w:val="single"/>
          <w:lang w:val="en-GB"/>
        </w:rPr>
      </w:pPr>
      <w:r w:rsidRPr="00A5222E">
        <w:rPr>
          <w:lang w:val="en-GB"/>
        </w:rPr>
        <w:t>Address</w:t>
      </w:r>
      <w:r w:rsidRPr="00A5222E">
        <w:rPr>
          <w:sz w:val="28"/>
          <w:lang w:val="en-GB"/>
        </w:rPr>
        <w:t xml:space="preserve">:  </w:t>
      </w:r>
      <w:r w:rsidRPr="00A5222E">
        <w:rPr>
          <w:sz w:val="28"/>
          <w:u w:val="single"/>
          <w:lang w:val="en-GB"/>
        </w:rPr>
        <w:tab/>
      </w:r>
    </w:p>
    <w:p w:rsidR="00FA339B" w:rsidRPr="00A5222E" w:rsidRDefault="00FA339B" w:rsidP="00465259">
      <w:pPr>
        <w:pStyle w:val="BodyText2"/>
        <w:pBdr>
          <w:bottom w:val="single" w:sz="4" w:space="1" w:color="auto"/>
        </w:pBdr>
        <w:spacing w:line="240" w:lineRule="auto"/>
      </w:pPr>
    </w:p>
    <w:p w:rsidR="00D81654" w:rsidRPr="00A5222E" w:rsidRDefault="00981157" w:rsidP="00267746">
      <w:pPr>
        <w:pStyle w:val="FootnoteText"/>
        <w:tabs>
          <w:tab w:val="left" w:pos="360"/>
        </w:tabs>
        <w:spacing w:line="240" w:lineRule="auto"/>
        <w:ind w:left="360" w:hanging="360"/>
      </w:pPr>
      <w:r w:rsidRPr="00A5222E">
        <w:rPr>
          <w:rFonts w:ascii="Times New Roman" w:hAnsi="Times New Roman"/>
        </w:rPr>
        <w:t>1</w:t>
      </w:r>
      <w:r w:rsidRPr="00A5222E">
        <w:rPr>
          <w:rFonts w:ascii="Times New Roman" w:hAnsi="Times New Roman"/>
        </w:rPr>
        <w:tab/>
        <w:t>If applicable, replace this paragraph with: “No commissions or gratuities have been or are to be paid by us to agents relating to this Proposal and Contract execution.”</w:t>
      </w:r>
      <w:bookmarkEnd w:id="64"/>
    </w:p>
    <w:sectPr w:rsidR="00D81654" w:rsidRPr="00A5222E" w:rsidSect="00152A97">
      <w:headerReference w:type="default" r:id="rId22"/>
      <w:footerReference w:type="default" r:id="rId23"/>
      <w:footnotePr>
        <w:pos w:val="beneathText"/>
        <w:numRestart w:val="eachPage"/>
      </w:footnotePr>
      <w:type w:val="continuous"/>
      <w:pgSz w:w="11909" w:h="16834" w:code="9"/>
      <w:pgMar w:top="1440" w:right="1440" w:bottom="1440" w:left="1440" w:header="720" w:footer="154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E85" w:rsidRDefault="00630E85">
      <w:r>
        <w:separator/>
      </w:r>
    </w:p>
  </w:endnote>
  <w:endnote w:type="continuationSeparator" w:id="0">
    <w:p w:rsidR="00630E85" w:rsidRDefault="0063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ZapfHumnst BT">
    <w:altName w:val="Lucida Sans Unicode"/>
    <w:charset w:val="00"/>
    <w:family w:val="swiss"/>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Times New Roman Bold">
    <w:panose1 w:val="02020803070505020304"/>
    <w:charset w:val="00"/>
    <w:family w:val="roman"/>
    <w:notTrueType/>
    <w:pitch w:val="default"/>
  </w:font>
  <w:font w:name="TTE1A9D178t00">
    <w:altName w:val="Cambria"/>
    <w:panose1 w:val="00000000000000000000"/>
    <w:charset w:val="00"/>
    <w:family w:val="swiss"/>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0403038"/>
      <w:docPartObj>
        <w:docPartGallery w:val="Page Numbers (Bottom of Page)"/>
        <w:docPartUnique/>
      </w:docPartObj>
    </w:sdtPr>
    <w:sdtEndPr/>
    <w:sdtContent>
      <w:sdt>
        <w:sdtPr>
          <w:id w:val="860082579"/>
          <w:docPartObj>
            <w:docPartGallery w:val="Page Numbers (Top of Page)"/>
            <w:docPartUnique/>
          </w:docPartObj>
        </w:sdtPr>
        <w:sdtEndPr/>
        <w:sdtContent>
          <w:p w:rsidR="00630E85" w:rsidRDefault="00630E85">
            <w:pPr>
              <w:pStyle w:val="Footer"/>
              <w:jc w:val="right"/>
            </w:pPr>
            <w:r>
              <w:t xml:space="preserve">Signature and Seal of Bidder                                                                             Page </w:t>
            </w:r>
            <w:r>
              <w:rPr>
                <w:b/>
                <w:bCs/>
              </w:rPr>
              <w:fldChar w:fldCharType="begin"/>
            </w:r>
            <w:r>
              <w:rPr>
                <w:b/>
                <w:bCs/>
              </w:rPr>
              <w:instrText xml:space="preserve"> PAGE </w:instrText>
            </w:r>
            <w:r>
              <w:rPr>
                <w:b/>
                <w:bCs/>
              </w:rPr>
              <w:fldChar w:fldCharType="separate"/>
            </w:r>
            <w:r w:rsidR="0052677B">
              <w:rPr>
                <w:b/>
                <w:bCs/>
                <w:noProof/>
              </w:rPr>
              <w:t>3</w:t>
            </w:r>
            <w:r>
              <w:rPr>
                <w:b/>
                <w:bCs/>
              </w:rPr>
              <w:fldChar w:fldCharType="end"/>
            </w:r>
            <w:r>
              <w:t xml:space="preserve"> of </w:t>
            </w:r>
            <w:r>
              <w:rPr>
                <w:b/>
                <w:bCs/>
              </w:rPr>
              <w:fldChar w:fldCharType="begin"/>
            </w:r>
            <w:r>
              <w:rPr>
                <w:b/>
                <w:bCs/>
              </w:rPr>
              <w:instrText xml:space="preserve"> NUMPAGES  </w:instrText>
            </w:r>
            <w:r>
              <w:rPr>
                <w:b/>
                <w:bCs/>
              </w:rPr>
              <w:fldChar w:fldCharType="separate"/>
            </w:r>
            <w:r w:rsidR="0052677B">
              <w:rPr>
                <w:b/>
                <w:bCs/>
                <w:noProof/>
              </w:rPr>
              <w:t>33</w:t>
            </w:r>
            <w:r>
              <w:rPr>
                <w:b/>
                <w:bCs/>
              </w:rPr>
              <w:fldChar w:fldCharType="end"/>
            </w:r>
          </w:p>
        </w:sdtContent>
      </w:sdt>
    </w:sdtContent>
  </w:sdt>
  <w:p w:rsidR="00630E85" w:rsidRDefault="00630E85" w:rsidP="00981157">
    <w:pPr>
      <w:pStyle w:val="Footer"/>
      <w:tabs>
        <w:tab w:val="clear" w:pos="4320"/>
        <w:tab w:val="clear" w:pos="8640"/>
        <w:tab w:val="left" w:pos="52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E85" w:rsidRPr="007467DA" w:rsidRDefault="00630E85" w:rsidP="00FA339B">
    <w:pPr>
      <w:pStyle w:val="Header"/>
      <w:pBdr>
        <w:top w:val="single" w:sz="4" w:space="0" w:color="auto"/>
      </w:pBdr>
      <w:tabs>
        <w:tab w:val="clear" w:pos="4320"/>
        <w:tab w:val="clear" w:pos="8640"/>
        <w:tab w:val="center" w:pos="12060"/>
      </w:tabs>
      <w:rPr>
        <w:sz w:val="18"/>
        <w:szCs w:val="18"/>
      </w:rPr>
    </w:pPr>
    <w:r w:rsidRPr="007467DA">
      <w:rPr>
        <w:sz w:val="18"/>
        <w:szCs w:val="18"/>
      </w:rPr>
      <w:t xml:space="preserve">Confidential property of UIDAI                                                                                                           </w:t>
    </w:r>
    <w:r>
      <w:rPr>
        <w:sz w:val="18"/>
        <w:szCs w:val="18"/>
      </w:rPr>
      <w:t xml:space="preserve">          </w:t>
    </w:r>
    <w:r w:rsidRPr="007467DA">
      <w:rPr>
        <w:sz w:val="18"/>
        <w:szCs w:val="18"/>
      </w:rPr>
      <w:t xml:space="preserve">Page </w:t>
    </w:r>
    <w:r w:rsidRPr="007467DA">
      <w:rPr>
        <w:sz w:val="18"/>
        <w:szCs w:val="18"/>
      </w:rPr>
      <w:fldChar w:fldCharType="begin"/>
    </w:r>
    <w:r w:rsidRPr="007467DA">
      <w:rPr>
        <w:sz w:val="18"/>
        <w:szCs w:val="18"/>
      </w:rPr>
      <w:instrText xml:space="preserve"> PAGE </w:instrText>
    </w:r>
    <w:r w:rsidRPr="007467DA">
      <w:rPr>
        <w:sz w:val="18"/>
        <w:szCs w:val="18"/>
      </w:rPr>
      <w:fldChar w:fldCharType="separate"/>
    </w:r>
    <w:r>
      <w:rPr>
        <w:noProof/>
        <w:sz w:val="18"/>
        <w:szCs w:val="18"/>
      </w:rPr>
      <w:t>1</w:t>
    </w:r>
    <w:r w:rsidRPr="007467DA">
      <w:rPr>
        <w:sz w:val="18"/>
        <w:szCs w:val="18"/>
      </w:rPr>
      <w:fldChar w:fldCharType="end"/>
    </w:r>
    <w:r w:rsidRPr="007467DA">
      <w:rPr>
        <w:sz w:val="18"/>
        <w:szCs w:val="18"/>
      </w:rPr>
      <w:t xml:space="preserve"> of </w:t>
    </w:r>
    <w:r w:rsidRPr="007467DA">
      <w:rPr>
        <w:sz w:val="18"/>
        <w:szCs w:val="18"/>
      </w:rPr>
      <w:fldChar w:fldCharType="begin"/>
    </w:r>
    <w:r w:rsidRPr="007467DA">
      <w:rPr>
        <w:sz w:val="18"/>
        <w:szCs w:val="18"/>
      </w:rPr>
      <w:instrText xml:space="preserve"> NUMPAGES </w:instrText>
    </w:r>
    <w:r w:rsidRPr="007467DA">
      <w:rPr>
        <w:sz w:val="18"/>
        <w:szCs w:val="18"/>
      </w:rPr>
      <w:fldChar w:fldCharType="separate"/>
    </w:r>
    <w:r>
      <w:rPr>
        <w:noProof/>
        <w:sz w:val="18"/>
        <w:szCs w:val="18"/>
      </w:rPr>
      <w:t>46</w:t>
    </w:r>
    <w:r w:rsidRPr="007467DA">
      <w:rPr>
        <w:sz w:val="18"/>
        <w:szCs w:val="18"/>
      </w:rPr>
      <w:fldChar w:fldCharType="end"/>
    </w:r>
    <w:r w:rsidRPr="007467DA">
      <w:rPr>
        <w:sz w:val="18"/>
        <w:szCs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E85" w:rsidRDefault="00630E85" w:rsidP="00981157">
    <w:pPr>
      <w:pStyle w:val="Footer"/>
      <w:jc w:val="center"/>
    </w:pPr>
    <w:r>
      <w:t xml:space="preserve">Signature and Seal of Bidder                                                                                      </w:t>
    </w:r>
    <w:sdt>
      <w:sdtPr>
        <w:id w:val="-2102866673"/>
        <w:docPartObj>
          <w:docPartGallery w:val="Page Numbers (Bottom of Page)"/>
          <w:docPartUnique/>
        </w:docPartObj>
      </w:sdtPr>
      <w:sdtEndPr/>
      <w:sdtContent>
        <w:sdt>
          <w:sdtPr>
            <w:id w:val="-517391284"/>
            <w:docPartObj>
              <w:docPartGallery w:val="Page Numbers (Top of Page)"/>
              <w:docPartUnique/>
            </w:docPartObj>
          </w:sdtPr>
          <w:sdtEndPr/>
          <w:sdtContent>
            <w:r>
              <w:t xml:space="preserve">Page </w:t>
            </w:r>
            <w:r>
              <w:rPr>
                <w:b/>
                <w:bCs/>
              </w:rPr>
              <w:fldChar w:fldCharType="begin"/>
            </w:r>
            <w:r>
              <w:rPr>
                <w:b/>
                <w:bCs/>
              </w:rPr>
              <w:instrText xml:space="preserve"> PAGE </w:instrText>
            </w:r>
            <w:r>
              <w:rPr>
                <w:b/>
                <w:bCs/>
              </w:rPr>
              <w:fldChar w:fldCharType="separate"/>
            </w:r>
            <w:r w:rsidR="0052677B">
              <w:rPr>
                <w:b/>
                <w:bCs/>
                <w:noProof/>
              </w:rPr>
              <w:t>31</w:t>
            </w:r>
            <w:r>
              <w:rPr>
                <w:b/>
                <w:bCs/>
              </w:rPr>
              <w:fldChar w:fldCharType="end"/>
            </w:r>
            <w:r>
              <w:t xml:space="preserve"> of </w:t>
            </w:r>
            <w:r>
              <w:rPr>
                <w:b/>
                <w:bCs/>
              </w:rPr>
              <w:fldChar w:fldCharType="begin"/>
            </w:r>
            <w:r>
              <w:rPr>
                <w:b/>
                <w:bCs/>
              </w:rPr>
              <w:instrText xml:space="preserve"> NUMPAGES  </w:instrText>
            </w:r>
            <w:r>
              <w:rPr>
                <w:b/>
                <w:bCs/>
              </w:rPr>
              <w:fldChar w:fldCharType="separate"/>
            </w:r>
            <w:r w:rsidR="0052677B">
              <w:rPr>
                <w:b/>
                <w:bCs/>
                <w:noProof/>
              </w:rPr>
              <w:t>33</w:t>
            </w:r>
            <w:r>
              <w:rPr>
                <w:b/>
                <w:bCs/>
              </w:rPr>
              <w:fldChar w:fldCharType="end"/>
            </w:r>
          </w:sdtContent>
        </w:sdt>
      </w:sdtContent>
    </w:sdt>
  </w:p>
  <w:p w:rsidR="00630E85" w:rsidRPr="00981157" w:rsidRDefault="00630E85" w:rsidP="0098115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E85" w:rsidRDefault="00630E85">
    <w:pPr>
      <w:pStyle w:val="Footer"/>
      <w:jc w:val="right"/>
    </w:pPr>
    <w:r>
      <w:t xml:space="preserve"> Signature and Seal of Bidder                                                                              </w:t>
    </w:r>
    <w:sdt>
      <w:sdtPr>
        <w:id w:val="586042629"/>
        <w:docPartObj>
          <w:docPartGallery w:val="Page Numbers (Bottom of Page)"/>
          <w:docPartUnique/>
        </w:docPartObj>
      </w:sdtPr>
      <w:sdtEndPr/>
      <w:sdtContent>
        <w:sdt>
          <w:sdtPr>
            <w:id w:val="1692421422"/>
            <w:docPartObj>
              <w:docPartGallery w:val="Page Numbers (Top of Page)"/>
              <w:docPartUnique/>
            </w:docPartObj>
          </w:sdtPr>
          <w:sdtEndPr/>
          <w:sdtContent>
            <w:r>
              <w:t xml:space="preserve">Page </w:t>
            </w:r>
            <w:r>
              <w:rPr>
                <w:b/>
                <w:bCs/>
              </w:rPr>
              <w:fldChar w:fldCharType="begin"/>
            </w:r>
            <w:r>
              <w:rPr>
                <w:b/>
                <w:bCs/>
              </w:rPr>
              <w:instrText xml:space="preserve"> PAGE </w:instrText>
            </w:r>
            <w:r>
              <w:rPr>
                <w:b/>
                <w:bCs/>
              </w:rPr>
              <w:fldChar w:fldCharType="separate"/>
            </w:r>
            <w:r w:rsidR="0052677B">
              <w:rPr>
                <w:b/>
                <w:bCs/>
                <w:noProof/>
              </w:rPr>
              <w:t>33</w:t>
            </w:r>
            <w:r>
              <w:rPr>
                <w:b/>
                <w:bCs/>
              </w:rPr>
              <w:fldChar w:fldCharType="end"/>
            </w:r>
            <w:r>
              <w:t xml:space="preserve"> of </w:t>
            </w:r>
            <w:r>
              <w:rPr>
                <w:b/>
                <w:bCs/>
              </w:rPr>
              <w:fldChar w:fldCharType="begin"/>
            </w:r>
            <w:r>
              <w:rPr>
                <w:b/>
                <w:bCs/>
              </w:rPr>
              <w:instrText xml:space="preserve"> NUMPAGES  </w:instrText>
            </w:r>
            <w:r>
              <w:rPr>
                <w:b/>
                <w:bCs/>
              </w:rPr>
              <w:fldChar w:fldCharType="separate"/>
            </w:r>
            <w:r w:rsidR="0052677B">
              <w:rPr>
                <w:b/>
                <w:bCs/>
                <w:noProof/>
              </w:rPr>
              <w:t>33</w:t>
            </w:r>
            <w:r>
              <w:rPr>
                <w:b/>
                <w:bCs/>
              </w:rPr>
              <w:fldChar w:fldCharType="end"/>
            </w:r>
          </w:sdtContent>
        </w:sdt>
      </w:sdtContent>
    </w:sdt>
  </w:p>
  <w:p w:rsidR="00630E85" w:rsidRPr="00BA52D2" w:rsidRDefault="00630E85" w:rsidP="002C09DE">
    <w:pPr>
      <w:pStyle w:val="Footer"/>
      <w:pBdr>
        <w:top w:val="single" w:sz="4" w:space="0" w:color="auto"/>
      </w:pBdr>
      <w:rPr>
        <w:rFonts w:ascii="Arial" w:hAnsi="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E85" w:rsidRDefault="00630E85">
      <w:r>
        <w:separator/>
      </w:r>
    </w:p>
  </w:footnote>
  <w:footnote w:type="continuationSeparator" w:id="0">
    <w:p w:rsidR="00630E85" w:rsidRDefault="00630E85">
      <w:r>
        <w:continuationSeparator/>
      </w:r>
    </w:p>
  </w:footnote>
  <w:footnote w:id="1">
    <w:p w:rsidR="00630E85" w:rsidRDefault="00630E85">
      <w:pPr>
        <w:pStyle w:val="FootnoteText"/>
      </w:pPr>
      <w:r>
        <w:rPr>
          <w:rStyle w:val="FootnoteReference"/>
        </w:rPr>
        <w:footnoteRef/>
      </w:r>
      <w:r w:rsidR="00923770">
        <w:t xml:space="preserve"> Curriculum Vitae of the professional staff as </w:t>
      </w:r>
      <w:r w:rsidR="003A4944">
        <w:t>Para</w:t>
      </w:r>
      <w:r w:rsidR="00923770">
        <w:t xml:space="preserve"> </w:t>
      </w:r>
      <w:r w:rsidR="003A4944">
        <w:t>5.1 of</w:t>
      </w:r>
      <w:r>
        <w:t xml:space="preserve"> Part II Data Sheet.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E85" w:rsidRPr="00877F63" w:rsidRDefault="00630E85" w:rsidP="00B43465">
    <w:pPr>
      <w:pStyle w:val="Header"/>
      <w:pBdr>
        <w:bottom w:val="single" w:sz="4" w:space="0" w:color="auto"/>
      </w:pBdr>
      <w:rPr>
        <w:rFonts w:ascii="Arial" w:hAnsi="Arial" w:cs="Arial"/>
        <w:sz w:val="20"/>
        <w:szCs w:val="20"/>
      </w:rPr>
    </w:pPr>
    <w:r>
      <w:rPr>
        <w:rFonts w:ascii="Arial" w:hAnsi="Arial" w:cs="Arial"/>
        <w:sz w:val="20"/>
        <w:szCs w:val="20"/>
      </w:rPr>
      <w:t>Request for Proposal (RFP) for Selection of Consultant– Volume I</w:t>
    </w:r>
  </w:p>
  <w:p w:rsidR="00630E85" w:rsidRDefault="00630E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E85" w:rsidRPr="00877F63" w:rsidRDefault="00630E85" w:rsidP="00B43465">
    <w:pPr>
      <w:pStyle w:val="Header"/>
      <w:pBdr>
        <w:bottom w:val="single" w:sz="4" w:space="0" w:color="auto"/>
      </w:pBdr>
      <w:rPr>
        <w:rFonts w:ascii="Arial" w:hAnsi="Arial" w:cs="Arial"/>
        <w:sz w:val="20"/>
        <w:szCs w:val="20"/>
      </w:rPr>
    </w:pPr>
    <w:r>
      <w:rPr>
        <w:rFonts w:ascii="Arial" w:hAnsi="Arial" w:cs="Arial"/>
        <w:sz w:val="20"/>
        <w:szCs w:val="20"/>
      </w:rPr>
      <w:t>Request for Proposal (RFP) for Selection of Consultant– Volume I</w:t>
    </w:r>
  </w:p>
  <w:p w:rsidR="00630E85" w:rsidRPr="007467DA" w:rsidRDefault="00630E85" w:rsidP="00FA339B">
    <w:pPr>
      <w:pStyle w:val="Header"/>
      <w:rPr>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E85" w:rsidRPr="00877F63" w:rsidRDefault="00630E85" w:rsidP="00B43465">
    <w:pPr>
      <w:pStyle w:val="Header"/>
      <w:pBdr>
        <w:bottom w:val="single" w:sz="4" w:space="0" w:color="auto"/>
      </w:pBdr>
      <w:rPr>
        <w:rFonts w:ascii="Arial" w:hAnsi="Arial" w:cs="Arial"/>
        <w:sz w:val="20"/>
        <w:szCs w:val="20"/>
      </w:rPr>
    </w:pPr>
    <w:r>
      <w:rPr>
        <w:rFonts w:ascii="Arial" w:hAnsi="Arial" w:cs="Arial"/>
        <w:sz w:val="20"/>
        <w:szCs w:val="20"/>
      </w:rPr>
      <w:t>Request for Proposal (RFP) for Selection of Consultant– Volume I</w:t>
    </w:r>
  </w:p>
  <w:p w:rsidR="00630E85" w:rsidRPr="00865863" w:rsidRDefault="00630E85" w:rsidP="00FA339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E85" w:rsidRPr="00877F63" w:rsidRDefault="00630E85" w:rsidP="00187A15">
    <w:pPr>
      <w:pStyle w:val="Header"/>
      <w:pBdr>
        <w:bottom w:val="single" w:sz="4" w:space="1" w:color="auto"/>
      </w:pBdr>
      <w:rPr>
        <w:rFonts w:ascii="Arial" w:hAnsi="Arial" w:cs="Arial"/>
        <w:sz w:val="20"/>
        <w:szCs w:val="20"/>
      </w:rPr>
    </w:pPr>
    <w:r>
      <w:rPr>
        <w:rFonts w:ascii="Arial" w:hAnsi="Arial" w:cs="Arial"/>
        <w:sz w:val="20"/>
        <w:szCs w:val="20"/>
      </w:rPr>
      <w:t>Request for Proposal (RFP) for Selection of Consultant – Volume I</w:t>
    </w:r>
  </w:p>
  <w:p w:rsidR="00630E85" w:rsidRDefault="00630E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E144D"/>
    <w:multiLevelType w:val="hybridMultilevel"/>
    <w:tmpl w:val="A34E6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87470B"/>
    <w:multiLevelType w:val="hybridMultilevel"/>
    <w:tmpl w:val="6F7A3E7C"/>
    <w:lvl w:ilvl="0" w:tplc="118ED45A">
      <w:start w:val="1"/>
      <w:numFmt w:val="bullet"/>
      <w:pStyle w:val="01parapoint"/>
      <w:lvlText w:val="¶"/>
      <w:lvlJc w:val="left"/>
      <w:pPr>
        <w:tabs>
          <w:tab w:val="num" w:pos="1051"/>
        </w:tabs>
        <w:ind w:left="979" w:hanging="288"/>
      </w:pPr>
      <w:rPr>
        <w:rFonts w:ascii="Times New Roman" w:hAnsi="Times New Roman" w:cs="Times New Roman" w:hint="default"/>
      </w:rPr>
    </w:lvl>
    <w:lvl w:ilvl="1" w:tplc="0298CD64">
      <w:start w:val="1"/>
      <w:numFmt w:val="bullet"/>
      <w:lvlText w:val="-"/>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F978C2"/>
    <w:multiLevelType w:val="hybridMultilevel"/>
    <w:tmpl w:val="DF8C805A"/>
    <w:lvl w:ilvl="0" w:tplc="E9342B9A">
      <w:start w:val="1"/>
      <w:numFmt w:val="bullet"/>
      <w:lvlText w:val=""/>
      <w:lvlJc w:val="left"/>
      <w:pPr>
        <w:ind w:left="36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BD775DA"/>
    <w:multiLevelType w:val="multilevel"/>
    <w:tmpl w:val="2188AA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C083686"/>
    <w:multiLevelType w:val="multilevel"/>
    <w:tmpl w:val="0074C38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C6D6505"/>
    <w:multiLevelType w:val="multilevel"/>
    <w:tmpl w:val="8CECBFD6"/>
    <w:styleLink w:val="ER621"/>
    <w:lvl w:ilvl="0">
      <w:start w:val="1"/>
      <w:numFmt w:val="decimal"/>
      <w:lvlText w:val="ER 6.2.%1"/>
      <w:lvlJc w:val="left"/>
      <w:pPr>
        <w:ind w:left="644" w:hanging="360"/>
      </w:pPr>
      <w:rPr>
        <w:rFonts w:cs="Times New Roman" w:hint="default"/>
      </w:rPr>
    </w:lvl>
    <w:lvl w:ilvl="1">
      <w:start w:val="1"/>
      <w:numFmt w:val="lowerLetter"/>
      <w:lvlText w:val="%2."/>
      <w:lvlJc w:val="left"/>
      <w:pPr>
        <w:ind w:left="2291"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6">
    <w:nsid w:val="11B2200D"/>
    <w:multiLevelType w:val="hybridMultilevel"/>
    <w:tmpl w:val="FE14F3BE"/>
    <w:lvl w:ilvl="0" w:tplc="1E68079A">
      <w:start w:val="2"/>
      <w:numFmt w:val="lowerRoman"/>
      <w:lvlText w:val="(%1)"/>
      <w:lvlJc w:val="left"/>
      <w:pPr>
        <w:tabs>
          <w:tab w:val="num" w:pos="2214"/>
        </w:tabs>
        <w:ind w:left="2214" w:hanging="720"/>
      </w:pPr>
      <w:rPr>
        <w:rFonts w:hint="default"/>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7">
    <w:nsid w:val="11EB2278"/>
    <w:multiLevelType w:val="hybridMultilevel"/>
    <w:tmpl w:val="B3BE0D76"/>
    <w:lvl w:ilvl="0" w:tplc="CE46DFCC">
      <w:start w:val="1"/>
      <w:numFmt w:val="decimal"/>
      <w:lvlText w:val="%1."/>
      <w:lvlJc w:val="left"/>
      <w:pPr>
        <w:ind w:left="1080" w:hanging="360"/>
      </w:pPr>
      <w:rPr>
        <w:rFonts w:ascii="Bookman Old Style" w:eastAsia="Times New Roman" w:hAnsi="Bookman Old Style"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212D5C"/>
    <w:multiLevelType w:val="multilevel"/>
    <w:tmpl w:val="9FA6412E"/>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0E6005"/>
    <w:multiLevelType w:val="multilevel"/>
    <w:tmpl w:val="13BA1522"/>
    <w:styleLink w:val="Style2"/>
    <w:lvl w:ilvl="0">
      <w:start w:val="1"/>
      <w:numFmt w:val="decimal"/>
      <w:lvlText w:val="ER 6.2.%1."/>
      <w:lvlJc w:val="left"/>
      <w:pPr>
        <w:ind w:left="644" w:hanging="360"/>
      </w:pPr>
      <w:rPr>
        <w:rFonts w:cs="Times New Roman" w:hint="default"/>
      </w:rPr>
    </w:lvl>
    <w:lvl w:ilvl="1">
      <w:start w:val="1"/>
      <w:numFmt w:val="lowerLetter"/>
      <w:lvlText w:val="%2."/>
      <w:lvlJc w:val="left"/>
      <w:pPr>
        <w:ind w:left="2291"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10">
    <w:nsid w:val="2384462A"/>
    <w:multiLevelType w:val="hybridMultilevel"/>
    <w:tmpl w:val="2A2674AE"/>
    <w:lvl w:ilvl="0" w:tplc="4009000F">
      <w:start w:val="1"/>
      <w:numFmt w:val="decimal"/>
      <w:lvlText w:val="%1."/>
      <w:lvlJc w:val="left"/>
      <w:pPr>
        <w:ind w:left="630" w:hanging="360"/>
      </w:pPr>
      <w:rPr>
        <w:rFonts w:hint="default"/>
      </w:rPr>
    </w:lvl>
    <w:lvl w:ilvl="1" w:tplc="D87C9F42">
      <w:start w:val="2"/>
      <w:numFmt w:val="lowerLetter"/>
      <w:lvlText w:val="(%2)"/>
      <w:lvlJc w:val="left"/>
      <w:pPr>
        <w:tabs>
          <w:tab w:val="num" w:pos="1590"/>
        </w:tabs>
        <w:ind w:left="1590" w:hanging="600"/>
      </w:pPr>
      <w:rPr>
        <w:rFonts w:hint="default"/>
      </w:r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1">
    <w:nsid w:val="249822D9"/>
    <w:multiLevelType w:val="hybridMultilevel"/>
    <w:tmpl w:val="0A7ED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1217B9"/>
    <w:multiLevelType w:val="hybridMultilevel"/>
    <w:tmpl w:val="92A06A32"/>
    <w:lvl w:ilvl="0" w:tplc="84089584">
      <w:start w:val="1"/>
      <w:numFmt w:val="decimal"/>
      <w:lvlText w:val="%1."/>
      <w:lvlJc w:val="left"/>
      <w:pPr>
        <w:tabs>
          <w:tab w:val="num" w:pos="360"/>
        </w:tabs>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2DF306D2"/>
    <w:multiLevelType w:val="hybridMultilevel"/>
    <w:tmpl w:val="E8B63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B322F1"/>
    <w:multiLevelType w:val="hybridMultilevel"/>
    <w:tmpl w:val="5FACD6C4"/>
    <w:lvl w:ilvl="0" w:tplc="4009000F">
      <w:start w:val="1"/>
      <w:numFmt w:val="decimal"/>
      <w:lvlText w:val="%1."/>
      <w:lvlJc w:val="left"/>
      <w:pPr>
        <w:tabs>
          <w:tab w:val="num" w:pos="360"/>
        </w:tabs>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33ED431D"/>
    <w:multiLevelType w:val="hybridMultilevel"/>
    <w:tmpl w:val="D8666DF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62D2AF6"/>
    <w:multiLevelType w:val="multilevel"/>
    <w:tmpl w:val="4009001D"/>
    <w:styleLink w:val="ER"/>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3A89630B"/>
    <w:multiLevelType w:val="hybridMultilevel"/>
    <w:tmpl w:val="1580517C"/>
    <w:lvl w:ilvl="0" w:tplc="55CCE114">
      <w:start w:val="1"/>
      <w:numFmt w:val="decimal"/>
      <w:lvlText w:val="%1."/>
      <w:lvlJc w:val="left"/>
      <w:pPr>
        <w:ind w:left="1080" w:hanging="360"/>
      </w:pPr>
      <w:rPr>
        <w:rFonts w:ascii="Bookman Old Style" w:eastAsia="Times New Roman" w:hAnsi="Bookman Old Style"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D9E2959"/>
    <w:multiLevelType w:val="hybridMultilevel"/>
    <w:tmpl w:val="1CD43402"/>
    <w:lvl w:ilvl="0" w:tplc="DAF21ED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F0F631F"/>
    <w:multiLevelType w:val="hybridMultilevel"/>
    <w:tmpl w:val="AFEA36C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F915C80"/>
    <w:multiLevelType w:val="hybridMultilevel"/>
    <w:tmpl w:val="E7A2B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0550EE"/>
    <w:multiLevelType w:val="hybridMultilevel"/>
    <w:tmpl w:val="0F385C22"/>
    <w:lvl w:ilvl="0" w:tplc="93C8FC94">
      <w:start w:val="1"/>
      <w:numFmt w:val="bullet"/>
      <w:pStyle w:val="Char"/>
      <w:lvlText w:val=""/>
      <w:lvlJc w:val="left"/>
      <w:pPr>
        <w:tabs>
          <w:tab w:val="num" w:pos="340"/>
        </w:tabs>
        <w:ind w:left="340" w:hanging="340"/>
      </w:pPr>
      <w:rPr>
        <w:rFonts w:ascii="Symbol" w:hAnsi="Symbol"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04209D"/>
    <w:multiLevelType w:val="hybridMultilevel"/>
    <w:tmpl w:val="6656765E"/>
    <w:lvl w:ilvl="0" w:tplc="A9DAAFFE">
      <w:start w:val="1"/>
      <w:numFmt w:val="bullet"/>
      <w:pStyle w:val="EYBulletedList1"/>
      <w:lvlText w:val="►"/>
      <w:lvlJc w:val="left"/>
      <w:pPr>
        <w:tabs>
          <w:tab w:val="num" w:pos="785"/>
        </w:tabs>
        <w:ind w:left="785" w:hanging="425"/>
      </w:pPr>
      <w:rPr>
        <w:rFonts w:ascii="Arial" w:hAnsi="Arial" w:hint="default"/>
        <w:color w:val="FFCC00"/>
        <w:sz w:val="16"/>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51D3429"/>
    <w:multiLevelType w:val="hybridMultilevel"/>
    <w:tmpl w:val="55DAE7BC"/>
    <w:lvl w:ilvl="0" w:tplc="04090017">
      <w:start w:val="1"/>
      <w:numFmt w:val="lowerLetter"/>
      <w:lvlText w:val="%1)"/>
      <w:lvlJc w:val="left"/>
      <w:pPr>
        <w:ind w:left="1440" w:hanging="360"/>
      </w:pPr>
    </w:lvl>
    <w:lvl w:ilvl="1" w:tplc="53C4145C">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5354F4E"/>
    <w:multiLevelType w:val="hybridMultilevel"/>
    <w:tmpl w:val="8A4642B8"/>
    <w:lvl w:ilvl="0" w:tplc="40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50755C97"/>
    <w:multiLevelType w:val="hybridMultilevel"/>
    <w:tmpl w:val="BAA83888"/>
    <w:lvl w:ilvl="0" w:tplc="A47C9E64">
      <w:start w:val="1"/>
      <w:numFmt w:val="upperRoma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6537307"/>
    <w:multiLevelType w:val="hybridMultilevel"/>
    <w:tmpl w:val="F2A2F7B0"/>
    <w:lvl w:ilvl="0" w:tplc="5212FD9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930C78"/>
    <w:multiLevelType w:val="singleLevel"/>
    <w:tmpl w:val="F10CDD1C"/>
    <w:lvl w:ilvl="0">
      <w:start w:val="1"/>
      <w:numFmt w:val="bullet"/>
      <w:pStyle w:val="02bullet"/>
      <w:lvlText w:val=""/>
      <w:lvlJc w:val="left"/>
      <w:pPr>
        <w:tabs>
          <w:tab w:val="num" w:pos="1339"/>
        </w:tabs>
        <w:ind w:left="1296" w:hanging="317"/>
      </w:pPr>
      <w:rPr>
        <w:rFonts w:ascii="Wingdings" w:hAnsi="Wingdings" w:hint="default"/>
      </w:rPr>
    </w:lvl>
  </w:abstractNum>
  <w:abstractNum w:abstractNumId="28">
    <w:nsid w:val="599618A7"/>
    <w:multiLevelType w:val="hybridMultilevel"/>
    <w:tmpl w:val="D6C25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715B51"/>
    <w:multiLevelType w:val="multilevel"/>
    <w:tmpl w:val="4009001F"/>
    <w:styleLink w:val="Style1"/>
    <w:lvl w:ilvl="0">
      <w:start w:val="1"/>
      <w:numFmt w:val="decimal"/>
      <w:lvlText w:val="%1."/>
      <w:lvlJc w:val="left"/>
      <w:pPr>
        <w:ind w:left="360" w:hanging="360"/>
      </w:pPr>
      <w:rPr>
        <w:rFonts w:cs="Times New Roman"/>
      </w:rPr>
    </w:lvl>
    <w:lvl w:ilvl="1">
      <w:start w:val="1"/>
      <w:numFmt w:val="decimal"/>
      <w:lvlText w:val="%1.%2."/>
      <w:lvlJc w:val="left"/>
      <w:pPr>
        <w:ind w:left="574" w:hanging="432"/>
      </w:pPr>
      <w:rPr>
        <w:rFonts w:cs="Times New Roman"/>
      </w:rPr>
    </w:lvl>
    <w:lvl w:ilvl="2">
      <w:start w:val="1"/>
      <w:numFmt w:val="decimal"/>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F9B0184"/>
    <w:multiLevelType w:val="hybridMultilevel"/>
    <w:tmpl w:val="5D2A7096"/>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2505504"/>
    <w:multiLevelType w:val="hybridMultilevel"/>
    <w:tmpl w:val="8F844E0C"/>
    <w:lvl w:ilvl="0" w:tplc="A64E8802">
      <w:start w:val="1"/>
      <w:numFmt w:val="lowerRoman"/>
      <w:lvlText w:val="(%1)"/>
      <w:lvlJc w:val="left"/>
      <w:pPr>
        <w:tabs>
          <w:tab w:val="num" w:pos="1440"/>
        </w:tabs>
        <w:ind w:left="1440" w:hanging="720"/>
      </w:pPr>
      <w:rPr>
        <w:rFonts w:ascii="Times New Roman" w:hAnsi="Times New Roman" w:cs="Times New Roman" w:hint="default"/>
        <w:b w:val="0"/>
      </w:rPr>
    </w:lvl>
    <w:lvl w:ilvl="1" w:tplc="15EE983A">
      <w:start w:val="1"/>
      <w:numFmt w:val="lowerLetter"/>
      <w:lvlText w:val="%2)"/>
      <w:lvlJc w:val="left"/>
      <w:pPr>
        <w:tabs>
          <w:tab w:val="num" w:pos="1800"/>
        </w:tabs>
        <w:ind w:left="1800" w:hanging="360"/>
      </w:pPr>
      <w:rPr>
        <w:rFonts w:ascii="Trebuchet MS" w:hAnsi="Trebuchet MS" w:hint="default"/>
        <w:b w:val="0"/>
        <w:kern w:val="0"/>
        <w:sz w:val="20"/>
      </w:rPr>
    </w:lvl>
    <w:lvl w:ilvl="2" w:tplc="4009001B" w:tentative="1">
      <w:start w:val="1"/>
      <w:numFmt w:val="lowerRoman"/>
      <w:lvlText w:val="%3."/>
      <w:lvlJc w:val="right"/>
      <w:pPr>
        <w:tabs>
          <w:tab w:val="num" w:pos="2520"/>
        </w:tabs>
        <w:ind w:left="2520" w:hanging="180"/>
      </w:pPr>
      <w:rPr>
        <w:rFonts w:cs="Times New Roman"/>
      </w:rPr>
    </w:lvl>
    <w:lvl w:ilvl="3" w:tplc="4009000F" w:tentative="1">
      <w:start w:val="1"/>
      <w:numFmt w:val="decimal"/>
      <w:lvlText w:val="%4."/>
      <w:lvlJc w:val="left"/>
      <w:pPr>
        <w:tabs>
          <w:tab w:val="num" w:pos="3240"/>
        </w:tabs>
        <w:ind w:left="3240" w:hanging="360"/>
      </w:pPr>
      <w:rPr>
        <w:rFonts w:cs="Times New Roman"/>
      </w:rPr>
    </w:lvl>
    <w:lvl w:ilvl="4" w:tplc="40090019" w:tentative="1">
      <w:start w:val="1"/>
      <w:numFmt w:val="lowerLetter"/>
      <w:lvlText w:val="%5."/>
      <w:lvlJc w:val="left"/>
      <w:pPr>
        <w:tabs>
          <w:tab w:val="num" w:pos="3960"/>
        </w:tabs>
        <w:ind w:left="3960" w:hanging="360"/>
      </w:pPr>
      <w:rPr>
        <w:rFonts w:cs="Times New Roman"/>
      </w:rPr>
    </w:lvl>
    <w:lvl w:ilvl="5" w:tplc="4009001B" w:tentative="1">
      <w:start w:val="1"/>
      <w:numFmt w:val="lowerRoman"/>
      <w:lvlText w:val="%6."/>
      <w:lvlJc w:val="right"/>
      <w:pPr>
        <w:tabs>
          <w:tab w:val="num" w:pos="4680"/>
        </w:tabs>
        <w:ind w:left="4680" w:hanging="180"/>
      </w:pPr>
      <w:rPr>
        <w:rFonts w:cs="Times New Roman"/>
      </w:rPr>
    </w:lvl>
    <w:lvl w:ilvl="6" w:tplc="4009000F" w:tentative="1">
      <w:start w:val="1"/>
      <w:numFmt w:val="decimal"/>
      <w:lvlText w:val="%7."/>
      <w:lvlJc w:val="left"/>
      <w:pPr>
        <w:tabs>
          <w:tab w:val="num" w:pos="5400"/>
        </w:tabs>
        <w:ind w:left="5400" w:hanging="360"/>
      </w:pPr>
      <w:rPr>
        <w:rFonts w:cs="Times New Roman"/>
      </w:rPr>
    </w:lvl>
    <w:lvl w:ilvl="7" w:tplc="40090019" w:tentative="1">
      <w:start w:val="1"/>
      <w:numFmt w:val="lowerLetter"/>
      <w:lvlText w:val="%8."/>
      <w:lvlJc w:val="left"/>
      <w:pPr>
        <w:tabs>
          <w:tab w:val="num" w:pos="6120"/>
        </w:tabs>
        <w:ind w:left="6120" w:hanging="360"/>
      </w:pPr>
      <w:rPr>
        <w:rFonts w:cs="Times New Roman"/>
      </w:rPr>
    </w:lvl>
    <w:lvl w:ilvl="8" w:tplc="4009001B" w:tentative="1">
      <w:start w:val="1"/>
      <w:numFmt w:val="lowerRoman"/>
      <w:lvlText w:val="%9."/>
      <w:lvlJc w:val="right"/>
      <w:pPr>
        <w:tabs>
          <w:tab w:val="num" w:pos="6840"/>
        </w:tabs>
        <w:ind w:left="6840" w:hanging="180"/>
      </w:pPr>
      <w:rPr>
        <w:rFonts w:cs="Times New Roman"/>
      </w:rPr>
    </w:lvl>
  </w:abstractNum>
  <w:abstractNum w:abstractNumId="32">
    <w:nsid w:val="64137856"/>
    <w:multiLevelType w:val="multilevel"/>
    <w:tmpl w:val="893410E0"/>
    <w:styleLink w:val="ER62"/>
    <w:lvl w:ilvl="0">
      <w:start w:val="2"/>
      <w:numFmt w:val="decimal"/>
      <w:lvlText w:val="ER %1."/>
      <w:lvlJc w:val="left"/>
      <w:rPr>
        <w:rFonts w:cs="Times New Roman" w:hint="default"/>
      </w:rPr>
    </w:lvl>
    <w:lvl w:ilvl="1">
      <w:start w:val="1"/>
      <w:numFmt w:val="decimal"/>
      <w:lvlText w:val="ER %1.%2"/>
      <w:lvlJc w:val="left"/>
      <w:rPr>
        <w:rFonts w:cs="Times New Roman" w:hint="default"/>
      </w:rPr>
    </w:lvl>
    <w:lvl w:ilvl="2">
      <w:start w:val="1"/>
      <w:numFmt w:val="decimal"/>
      <w:lvlText w:val="ER 6.2.%3"/>
      <w:lvlJc w:val="left"/>
      <w:pPr>
        <w:ind w:left="1283" w:hanging="432"/>
      </w:pPr>
      <w:rPr>
        <w:rFonts w:cs="Times New Roman" w:hint="default"/>
      </w:rPr>
    </w:lvl>
    <w:lvl w:ilvl="3">
      <w:start w:val="1"/>
      <w:numFmt w:val="lowerRoman"/>
      <w:lvlText w:val="(%4)"/>
      <w:lvlJc w:val="right"/>
      <w:pPr>
        <w:ind w:left="864" w:hanging="144"/>
      </w:pPr>
      <w:rPr>
        <w:rFonts w:cs="Times New Roman" w:hint="default"/>
      </w:rPr>
    </w:lvl>
    <w:lvl w:ilvl="4">
      <w:start w:val="1"/>
      <w:numFmt w:val="decimal"/>
      <w:lvlText w:val="%5)"/>
      <w:lvlJc w:val="left"/>
      <w:pPr>
        <w:ind w:left="1008" w:hanging="432"/>
      </w:pPr>
      <w:rPr>
        <w:rFonts w:cs="Times New Roman" w:hint="default"/>
      </w:rPr>
    </w:lvl>
    <w:lvl w:ilvl="5">
      <w:start w:val="1"/>
      <w:numFmt w:val="lowerLetter"/>
      <w:lvlText w:val="%6)"/>
      <w:lvlJc w:val="left"/>
      <w:pPr>
        <w:ind w:left="1152" w:hanging="432"/>
      </w:pPr>
      <w:rPr>
        <w:rFonts w:cs="Times New Roman" w:hint="default"/>
      </w:rPr>
    </w:lvl>
    <w:lvl w:ilvl="6">
      <w:start w:val="1"/>
      <w:numFmt w:val="lowerRoman"/>
      <w:lvlText w:val="%7)"/>
      <w:lvlJc w:val="right"/>
      <w:pPr>
        <w:ind w:left="1296" w:hanging="288"/>
      </w:pPr>
      <w:rPr>
        <w:rFonts w:cs="Times New Roman" w:hint="default"/>
      </w:rPr>
    </w:lvl>
    <w:lvl w:ilvl="7">
      <w:start w:val="1"/>
      <w:numFmt w:val="lowerLetter"/>
      <w:lvlText w:val="%8."/>
      <w:lvlJc w:val="left"/>
      <w:pPr>
        <w:ind w:left="1440" w:hanging="432"/>
      </w:pPr>
      <w:rPr>
        <w:rFonts w:cs="Times New Roman" w:hint="default"/>
      </w:rPr>
    </w:lvl>
    <w:lvl w:ilvl="8">
      <w:start w:val="1"/>
      <w:numFmt w:val="lowerRoman"/>
      <w:lvlText w:val="%9."/>
      <w:lvlJc w:val="right"/>
      <w:pPr>
        <w:ind w:left="1584" w:hanging="144"/>
      </w:pPr>
      <w:rPr>
        <w:rFonts w:cs="Times New Roman" w:hint="default"/>
      </w:rPr>
    </w:lvl>
  </w:abstractNum>
  <w:abstractNum w:abstractNumId="33">
    <w:nsid w:val="66EF3696"/>
    <w:multiLevelType w:val="hybridMultilevel"/>
    <w:tmpl w:val="1C1EE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6A3B8D"/>
    <w:multiLevelType w:val="hybridMultilevel"/>
    <w:tmpl w:val="BE1026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86D3BE4"/>
    <w:multiLevelType w:val="hybridMultilevel"/>
    <w:tmpl w:val="8E003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A466FA"/>
    <w:multiLevelType w:val="hybridMultilevel"/>
    <w:tmpl w:val="8E7ED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D279C8"/>
    <w:multiLevelType w:val="hybridMultilevel"/>
    <w:tmpl w:val="82CEB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DB36BB"/>
    <w:multiLevelType w:val="hybridMultilevel"/>
    <w:tmpl w:val="ED880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5"/>
  </w:num>
  <w:num w:numId="3">
    <w:abstractNumId w:val="19"/>
  </w:num>
  <w:num w:numId="4">
    <w:abstractNumId w:val="25"/>
  </w:num>
  <w:num w:numId="5">
    <w:abstractNumId w:val="18"/>
  </w:num>
  <w:num w:numId="6">
    <w:abstractNumId w:val="29"/>
  </w:num>
  <w:num w:numId="7">
    <w:abstractNumId w:val="16"/>
  </w:num>
  <w:num w:numId="8">
    <w:abstractNumId w:val="9"/>
  </w:num>
  <w:num w:numId="9">
    <w:abstractNumId w:val="5"/>
  </w:num>
  <w:num w:numId="10">
    <w:abstractNumId w:val="32"/>
  </w:num>
  <w:num w:numId="11">
    <w:abstractNumId w:val="34"/>
  </w:num>
  <w:num w:numId="12">
    <w:abstractNumId w:val="8"/>
  </w:num>
  <w:num w:numId="13">
    <w:abstractNumId w:val="23"/>
  </w:num>
  <w:num w:numId="14">
    <w:abstractNumId w:val="21"/>
  </w:num>
  <w:num w:numId="15">
    <w:abstractNumId w:val="6"/>
  </w:num>
  <w:num w:numId="16">
    <w:abstractNumId w:val="1"/>
  </w:num>
  <w:num w:numId="17">
    <w:abstractNumId w:val="27"/>
  </w:num>
  <w:num w:numId="18">
    <w:abstractNumId w:val="22"/>
  </w:num>
  <w:num w:numId="19">
    <w:abstractNumId w:val="26"/>
  </w:num>
  <w:num w:numId="20">
    <w:abstractNumId w:val="37"/>
  </w:num>
  <w:num w:numId="21">
    <w:abstractNumId w:val="24"/>
  </w:num>
  <w:num w:numId="22">
    <w:abstractNumId w:val="10"/>
  </w:num>
  <w:num w:numId="23">
    <w:abstractNumId w:val="14"/>
  </w:num>
  <w:num w:numId="24">
    <w:abstractNumId w:val="2"/>
  </w:num>
  <w:num w:numId="25">
    <w:abstractNumId w:val="12"/>
  </w:num>
  <w:num w:numId="26">
    <w:abstractNumId w:val="30"/>
  </w:num>
  <w:num w:numId="27">
    <w:abstractNumId w:val="3"/>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7"/>
  </w:num>
  <w:num w:numId="38">
    <w:abstractNumId w:val="17"/>
  </w:num>
  <w:num w:numId="39">
    <w:abstractNumId w:val="28"/>
  </w:num>
  <w:num w:numId="40">
    <w:abstractNumId w:val="35"/>
  </w:num>
  <w:num w:numId="41">
    <w:abstractNumId w:val="4"/>
  </w:num>
  <w:num w:numId="42">
    <w:abstractNumId w:val="0"/>
  </w:num>
  <w:num w:numId="43">
    <w:abstractNumId w:val="33"/>
  </w:num>
  <w:num w:numId="44">
    <w:abstractNumId w:val="11"/>
  </w:num>
  <w:num w:numId="45">
    <w:abstractNumId w:val="20"/>
  </w:num>
  <w:num w:numId="46">
    <w:abstractNumId w:val="13"/>
  </w:num>
  <w:num w:numId="47">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9153" style="v-text-anchor:middle" fillcolor="#cfc" strokecolor="navy">
      <v:fill color="#cfc" color2="#76765e" rotate="t"/>
      <v:stroke color="navy" weight="3pt" linestyle="thinThin"/>
      <v:textbox inset="1.62561mm,.81281mm,1.62561mm,.81281mm"/>
    </o:shapedefaults>
  </w:hdrShapeDefaults>
  <w:footnotePr>
    <w:pos w:val="beneathText"/>
    <w:numRestart w:val="eachPage"/>
    <w:footnote w:id="-1"/>
    <w:footnote w:id="0"/>
  </w:footnotePr>
  <w:endnotePr>
    <w:endnote w:id="-1"/>
    <w:endnote w:id="0"/>
  </w:endnotePr>
  <w:compat>
    <w:compatSetting w:name="compatibilityMode" w:uri="http://schemas.microsoft.com/office/word" w:val="12"/>
  </w:compat>
  <w:rsids>
    <w:rsidRoot w:val="00ED4679"/>
    <w:rsid w:val="00000047"/>
    <w:rsid w:val="00005F04"/>
    <w:rsid w:val="000070DF"/>
    <w:rsid w:val="000109FD"/>
    <w:rsid w:val="00013190"/>
    <w:rsid w:val="00016034"/>
    <w:rsid w:val="00016CC0"/>
    <w:rsid w:val="00022FDF"/>
    <w:rsid w:val="0002397A"/>
    <w:rsid w:val="00025659"/>
    <w:rsid w:val="00025A57"/>
    <w:rsid w:val="00025DFD"/>
    <w:rsid w:val="000266B8"/>
    <w:rsid w:val="00026868"/>
    <w:rsid w:val="0002741A"/>
    <w:rsid w:val="00027714"/>
    <w:rsid w:val="00030048"/>
    <w:rsid w:val="0003060C"/>
    <w:rsid w:val="00034955"/>
    <w:rsid w:val="00034B4A"/>
    <w:rsid w:val="00035127"/>
    <w:rsid w:val="00035C60"/>
    <w:rsid w:val="000402B8"/>
    <w:rsid w:val="00040B7D"/>
    <w:rsid w:val="00041124"/>
    <w:rsid w:val="00041D1B"/>
    <w:rsid w:val="00043A74"/>
    <w:rsid w:val="00044520"/>
    <w:rsid w:val="0004481C"/>
    <w:rsid w:val="00045DCD"/>
    <w:rsid w:val="00046322"/>
    <w:rsid w:val="000464D3"/>
    <w:rsid w:val="00046B5A"/>
    <w:rsid w:val="00046D6A"/>
    <w:rsid w:val="000509F7"/>
    <w:rsid w:val="00051129"/>
    <w:rsid w:val="00051CC8"/>
    <w:rsid w:val="0005227A"/>
    <w:rsid w:val="00052899"/>
    <w:rsid w:val="0005301A"/>
    <w:rsid w:val="00055624"/>
    <w:rsid w:val="000574DB"/>
    <w:rsid w:val="000574F4"/>
    <w:rsid w:val="0006113C"/>
    <w:rsid w:val="00063BDF"/>
    <w:rsid w:val="00064289"/>
    <w:rsid w:val="00066DB4"/>
    <w:rsid w:val="000677C0"/>
    <w:rsid w:val="00072CDE"/>
    <w:rsid w:val="00073254"/>
    <w:rsid w:val="00075824"/>
    <w:rsid w:val="000761BA"/>
    <w:rsid w:val="000763BE"/>
    <w:rsid w:val="0007659B"/>
    <w:rsid w:val="000771C8"/>
    <w:rsid w:val="00077290"/>
    <w:rsid w:val="000806E1"/>
    <w:rsid w:val="00081252"/>
    <w:rsid w:val="00082415"/>
    <w:rsid w:val="00082943"/>
    <w:rsid w:val="0008348B"/>
    <w:rsid w:val="00083BDF"/>
    <w:rsid w:val="00084519"/>
    <w:rsid w:val="00084C26"/>
    <w:rsid w:val="00085298"/>
    <w:rsid w:val="00085D91"/>
    <w:rsid w:val="000866CC"/>
    <w:rsid w:val="000876E3"/>
    <w:rsid w:val="00090BA3"/>
    <w:rsid w:val="00093A40"/>
    <w:rsid w:val="000953FD"/>
    <w:rsid w:val="000962C0"/>
    <w:rsid w:val="000A0CA2"/>
    <w:rsid w:val="000A24B8"/>
    <w:rsid w:val="000A5911"/>
    <w:rsid w:val="000A6EF0"/>
    <w:rsid w:val="000B07C8"/>
    <w:rsid w:val="000B140A"/>
    <w:rsid w:val="000B1D42"/>
    <w:rsid w:val="000B5FCC"/>
    <w:rsid w:val="000C12E2"/>
    <w:rsid w:val="000C1590"/>
    <w:rsid w:val="000C194C"/>
    <w:rsid w:val="000C3002"/>
    <w:rsid w:val="000C3CCC"/>
    <w:rsid w:val="000C5369"/>
    <w:rsid w:val="000C6293"/>
    <w:rsid w:val="000C764B"/>
    <w:rsid w:val="000D04BC"/>
    <w:rsid w:val="000D366F"/>
    <w:rsid w:val="000D371A"/>
    <w:rsid w:val="000D69E5"/>
    <w:rsid w:val="000E05B9"/>
    <w:rsid w:val="000E09D6"/>
    <w:rsid w:val="000E25E8"/>
    <w:rsid w:val="000E272E"/>
    <w:rsid w:val="000E2D7C"/>
    <w:rsid w:val="000E58DA"/>
    <w:rsid w:val="000E5B4B"/>
    <w:rsid w:val="000E6C88"/>
    <w:rsid w:val="000E7010"/>
    <w:rsid w:val="000F0291"/>
    <w:rsid w:val="000F0B95"/>
    <w:rsid w:val="000F6D3E"/>
    <w:rsid w:val="000F74BC"/>
    <w:rsid w:val="00102730"/>
    <w:rsid w:val="00102959"/>
    <w:rsid w:val="00102C74"/>
    <w:rsid w:val="00103026"/>
    <w:rsid w:val="00103125"/>
    <w:rsid w:val="0010379E"/>
    <w:rsid w:val="00105149"/>
    <w:rsid w:val="00105DDF"/>
    <w:rsid w:val="001115A2"/>
    <w:rsid w:val="00112733"/>
    <w:rsid w:val="00113854"/>
    <w:rsid w:val="001150B0"/>
    <w:rsid w:val="001151DD"/>
    <w:rsid w:val="001164C6"/>
    <w:rsid w:val="001175F5"/>
    <w:rsid w:val="00117984"/>
    <w:rsid w:val="00120172"/>
    <w:rsid w:val="001239D9"/>
    <w:rsid w:val="00124EF6"/>
    <w:rsid w:val="001259F6"/>
    <w:rsid w:val="00126655"/>
    <w:rsid w:val="00126AD5"/>
    <w:rsid w:val="00126DC2"/>
    <w:rsid w:val="0012761A"/>
    <w:rsid w:val="00127DA7"/>
    <w:rsid w:val="00130605"/>
    <w:rsid w:val="001311D3"/>
    <w:rsid w:val="0013284A"/>
    <w:rsid w:val="001346AE"/>
    <w:rsid w:val="00134B35"/>
    <w:rsid w:val="00134F35"/>
    <w:rsid w:val="00135AE6"/>
    <w:rsid w:val="00135DBF"/>
    <w:rsid w:val="00137965"/>
    <w:rsid w:val="00140129"/>
    <w:rsid w:val="00140A5A"/>
    <w:rsid w:val="00140CCE"/>
    <w:rsid w:val="001412FA"/>
    <w:rsid w:val="00141760"/>
    <w:rsid w:val="00142D5F"/>
    <w:rsid w:val="001443C5"/>
    <w:rsid w:val="00145536"/>
    <w:rsid w:val="00145740"/>
    <w:rsid w:val="00146375"/>
    <w:rsid w:val="00146997"/>
    <w:rsid w:val="00146C86"/>
    <w:rsid w:val="00146D1D"/>
    <w:rsid w:val="0015055B"/>
    <w:rsid w:val="001505B3"/>
    <w:rsid w:val="00152A97"/>
    <w:rsid w:val="001534BC"/>
    <w:rsid w:val="00154774"/>
    <w:rsid w:val="00154ECD"/>
    <w:rsid w:val="0015588E"/>
    <w:rsid w:val="00157C1E"/>
    <w:rsid w:val="001611F1"/>
    <w:rsid w:val="001619FF"/>
    <w:rsid w:val="00162853"/>
    <w:rsid w:val="00167ADE"/>
    <w:rsid w:val="001716B9"/>
    <w:rsid w:val="00172303"/>
    <w:rsid w:val="00172D1D"/>
    <w:rsid w:val="00172F6B"/>
    <w:rsid w:val="00173E28"/>
    <w:rsid w:val="0017509D"/>
    <w:rsid w:val="00177EFC"/>
    <w:rsid w:val="00180AAE"/>
    <w:rsid w:val="0018146F"/>
    <w:rsid w:val="00181808"/>
    <w:rsid w:val="0018345F"/>
    <w:rsid w:val="00186495"/>
    <w:rsid w:val="00187A15"/>
    <w:rsid w:val="00190A54"/>
    <w:rsid w:val="0019668C"/>
    <w:rsid w:val="001A0894"/>
    <w:rsid w:val="001A3CD4"/>
    <w:rsid w:val="001A6028"/>
    <w:rsid w:val="001A71E6"/>
    <w:rsid w:val="001B0A48"/>
    <w:rsid w:val="001B0B16"/>
    <w:rsid w:val="001B3DDC"/>
    <w:rsid w:val="001B3F30"/>
    <w:rsid w:val="001B4040"/>
    <w:rsid w:val="001B442B"/>
    <w:rsid w:val="001B4E0E"/>
    <w:rsid w:val="001B58AF"/>
    <w:rsid w:val="001B7F20"/>
    <w:rsid w:val="001C0B5A"/>
    <w:rsid w:val="001C35A4"/>
    <w:rsid w:val="001C3E15"/>
    <w:rsid w:val="001C483E"/>
    <w:rsid w:val="001C642C"/>
    <w:rsid w:val="001C6FE3"/>
    <w:rsid w:val="001D0380"/>
    <w:rsid w:val="001D1244"/>
    <w:rsid w:val="001D231A"/>
    <w:rsid w:val="001D490C"/>
    <w:rsid w:val="001D6D1F"/>
    <w:rsid w:val="001E176D"/>
    <w:rsid w:val="001E1C0D"/>
    <w:rsid w:val="001E2FA7"/>
    <w:rsid w:val="001E4E11"/>
    <w:rsid w:val="001E557A"/>
    <w:rsid w:val="001E5CD4"/>
    <w:rsid w:val="001E64B0"/>
    <w:rsid w:val="001F02B9"/>
    <w:rsid w:val="001F0E66"/>
    <w:rsid w:val="001F1DED"/>
    <w:rsid w:val="001F30B3"/>
    <w:rsid w:val="001F31AC"/>
    <w:rsid w:val="001F34F0"/>
    <w:rsid w:val="00201A6B"/>
    <w:rsid w:val="002020EE"/>
    <w:rsid w:val="002026E3"/>
    <w:rsid w:val="00203645"/>
    <w:rsid w:val="00203CA0"/>
    <w:rsid w:val="00204CA7"/>
    <w:rsid w:val="0020558E"/>
    <w:rsid w:val="00207E47"/>
    <w:rsid w:val="00207F8D"/>
    <w:rsid w:val="00211E4E"/>
    <w:rsid w:val="002128FA"/>
    <w:rsid w:val="00213996"/>
    <w:rsid w:val="002140B4"/>
    <w:rsid w:val="00214126"/>
    <w:rsid w:val="002146BB"/>
    <w:rsid w:val="00215889"/>
    <w:rsid w:val="00216A14"/>
    <w:rsid w:val="002219FE"/>
    <w:rsid w:val="002225C8"/>
    <w:rsid w:val="0022354F"/>
    <w:rsid w:val="002238CB"/>
    <w:rsid w:val="00225286"/>
    <w:rsid w:val="0022656B"/>
    <w:rsid w:val="002272E1"/>
    <w:rsid w:val="00233D45"/>
    <w:rsid w:val="00234F88"/>
    <w:rsid w:val="00235409"/>
    <w:rsid w:val="00235E59"/>
    <w:rsid w:val="00236544"/>
    <w:rsid w:val="002375EC"/>
    <w:rsid w:val="00237985"/>
    <w:rsid w:val="00241D62"/>
    <w:rsid w:val="00242009"/>
    <w:rsid w:val="00244422"/>
    <w:rsid w:val="00244774"/>
    <w:rsid w:val="002460AE"/>
    <w:rsid w:val="00246545"/>
    <w:rsid w:val="00255D3B"/>
    <w:rsid w:val="00256804"/>
    <w:rsid w:val="00256981"/>
    <w:rsid w:val="00256FB1"/>
    <w:rsid w:val="00261AD5"/>
    <w:rsid w:val="0026228E"/>
    <w:rsid w:val="00262E5E"/>
    <w:rsid w:val="0026300F"/>
    <w:rsid w:val="00265CB1"/>
    <w:rsid w:val="0026654B"/>
    <w:rsid w:val="00267746"/>
    <w:rsid w:val="002714E9"/>
    <w:rsid w:val="002719AA"/>
    <w:rsid w:val="00272227"/>
    <w:rsid w:val="002726A1"/>
    <w:rsid w:val="00272C60"/>
    <w:rsid w:val="00273C56"/>
    <w:rsid w:val="00273F05"/>
    <w:rsid w:val="00274AA6"/>
    <w:rsid w:val="00275B53"/>
    <w:rsid w:val="002764E4"/>
    <w:rsid w:val="00276BFB"/>
    <w:rsid w:val="00277542"/>
    <w:rsid w:val="00277621"/>
    <w:rsid w:val="002801CF"/>
    <w:rsid w:val="00280496"/>
    <w:rsid w:val="00280F74"/>
    <w:rsid w:val="002844DD"/>
    <w:rsid w:val="0028455B"/>
    <w:rsid w:val="00291803"/>
    <w:rsid w:val="00291DC4"/>
    <w:rsid w:val="00292F38"/>
    <w:rsid w:val="00292F82"/>
    <w:rsid w:val="00293502"/>
    <w:rsid w:val="002939B0"/>
    <w:rsid w:val="00294F6D"/>
    <w:rsid w:val="00295F82"/>
    <w:rsid w:val="002966A2"/>
    <w:rsid w:val="00296FA4"/>
    <w:rsid w:val="00297050"/>
    <w:rsid w:val="002A291C"/>
    <w:rsid w:val="002A41DB"/>
    <w:rsid w:val="002A5274"/>
    <w:rsid w:val="002A5626"/>
    <w:rsid w:val="002A6C3A"/>
    <w:rsid w:val="002B0AFC"/>
    <w:rsid w:val="002B0C28"/>
    <w:rsid w:val="002B1124"/>
    <w:rsid w:val="002B11FA"/>
    <w:rsid w:val="002B12C2"/>
    <w:rsid w:val="002B17B7"/>
    <w:rsid w:val="002B2105"/>
    <w:rsid w:val="002B5668"/>
    <w:rsid w:val="002B6411"/>
    <w:rsid w:val="002B69E0"/>
    <w:rsid w:val="002C09DE"/>
    <w:rsid w:val="002C0AB4"/>
    <w:rsid w:val="002C5739"/>
    <w:rsid w:val="002C5C3A"/>
    <w:rsid w:val="002C6CC3"/>
    <w:rsid w:val="002C7E89"/>
    <w:rsid w:val="002D0FDD"/>
    <w:rsid w:val="002D11E8"/>
    <w:rsid w:val="002D188F"/>
    <w:rsid w:val="002D2E9C"/>
    <w:rsid w:val="002D34BE"/>
    <w:rsid w:val="002D3AD6"/>
    <w:rsid w:val="002D4BE4"/>
    <w:rsid w:val="002D4C41"/>
    <w:rsid w:val="002D5EB4"/>
    <w:rsid w:val="002D6817"/>
    <w:rsid w:val="002E02A7"/>
    <w:rsid w:val="002E031C"/>
    <w:rsid w:val="002E059A"/>
    <w:rsid w:val="002E0FD7"/>
    <w:rsid w:val="002E21AB"/>
    <w:rsid w:val="002E3619"/>
    <w:rsid w:val="002E5CFA"/>
    <w:rsid w:val="002E5FFB"/>
    <w:rsid w:val="002E669C"/>
    <w:rsid w:val="002E6DC2"/>
    <w:rsid w:val="002E7316"/>
    <w:rsid w:val="002F0DDA"/>
    <w:rsid w:val="002F1B57"/>
    <w:rsid w:val="002F2F90"/>
    <w:rsid w:val="002F32FB"/>
    <w:rsid w:val="002F3830"/>
    <w:rsid w:val="002F396C"/>
    <w:rsid w:val="002F4BDF"/>
    <w:rsid w:val="002F54DD"/>
    <w:rsid w:val="002F5C36"/>
    <w:rsid w:val="002F70E4"/>
    <w:rsid w:val="0030429D"/>
    <w:rsid w:val="00305874"/>
    <w:rsid w:val="00305907"/>
    <w:rsid w:val="0030612B"/>
    <w:rsid w:val="00306FF6"/>
    <w:rsid w:val="00307152"/>
    <w:rsid w:val="00307836"/>
    <w:rsid w:val="00307E64"/>
    <w:rsid w:val="00310309"/>
    <w:rsid w:val="003107BE"/>
    <w:rsid w:val="003118C8"/>
    <w:rsid w:val="003130DA"/>
    <w:rsid w:val="00313871"/>
    <w:rsid w:val="00314DB2"/>
    <w:rsid w:val="00315120"/>
    <w:rsid w:val="00315989"/>
    <w:rsid w:val="00315BFA"/>
    <w:rsid w:val="00316028"/>
    <w:rsid w:val="00317072"/>
    <w:rsid w:val="003206A0"/>
    <w:rsid w:val="003214B0"/>
    <w:rsid w:val="0032365F"/>
    <w:rsid w:val="003246E9"/>
    <w:rsid w:val="003273FA"/>
    <w:rsid w:val="003278D4"/>
    <w:rsid w:val="00333493"/>
    <w:rsid w:val="00335C86"/>
    <w:rsid w:val="00336766"/>
    <w:rsid w:val="003407CF"/>
    <w:rsid w:val="00341CB0"/>
    <w:rsid w:val="003441D9"/>
    <w:rsid w:val="003444B5"/>
    <w:rsid w:val="00344599"/>
    <w:rsid w:val="0034617B"/>
    <w:rsid w:val="00350742"/>
    <w:rsid w:val="00350BAD"/>
    <w:rsid w:val="00350CC0"/>
    <w:rsid w:val="00351D8B"/>
    <w:rsid w:val="00355BE6"/>
    <w:rsid w:val="00357111"/>
    <w:rsid w:val="0035794F"/>
    <w:rsid w:val="00362E4B"/>
    <w:rsid w:val="00363258"/>
    <w:rsid w:val="00364756"/>
    <w:rsid w:val="00364A41"/>
    <w:rsid w:val="00365240"/>
    <w:rsid w:val="003725CB"/>
    <w:rsid w:val="00373102"/>
    <w:rsid w:val="00373ED2"/>
    <w:rsid w:val="00374550"/>
    <w:rsid w:val="00380291"/>
    <w:rsid w:val="00380A07"/>
    <w:rsid w:val="00382121"/>
    <w:rsid w:val="003835AF"/>
    <w:rsid w:val="00392717"/>
    <w:rsid w:val="003936C9"/>
    <w:rsid w:val="0039682A"/>
    <w:rsid w:val="00397648"/>
    <w:rsid w:val="00397B48"/>
    <w:rsid w:val="003A1AFA"/>
    <w:rsid w:val="003A291A"/>
    <w:rsid w:val="003A2F08"/>
    <w:rsid w:val="003A4332"/>
    <w:rsid w:val="003A4944"/>
    <w:rsid w:val="003A4B9F"/>
    <w:rsid w:val="003A63C1"/>
    <w:rsid w:val="003A6AE6"/>
    <w:rsid w:val="003B1B86"/>
    <w:rsid w:val="003B27C4"/>
    <w:rsid w:val="003B39B2"/>
    <w:rsid w:val="003B4531"/>
    <w:rsid w:val="003B52D8"/>
    <w:rsid w:val="003B5EA6"/>
    <w:rsid w:val="003B78DD"/>
    <w:rsid w:val="003C03CE"/>
    <w:rsid w:val="003C05FD"/>
    <w:rsid w:val="003C13AE"/>
    <w:rsid w:val="003C19AF"/>
    <w:rsid w:val="003C20CB"/>
    <w:rsid w:val="003C385E"/>
    <w:rsid w:val="003C38C7"/>
    <w:rsid w:val="003C5245"/>
    <w:rsid w:val="003C560F"/>
    <w:rsid w:val="003C791D"/>
    <w:rsid w:val="003C7BCF"/>
    <w:rsid w:val="003C7DB5"/>
    <w:rsid w:val="003D003E"/>
    <w:rsid w:val="003D0BAE"/>
    <w:rsid w:val="003D0CB6"/>
    <w:rsid w:val="003D1433"/>
    <w:rsid w:val="003D14C6"/>
    <w:rsid w:val="003D24B0"/>
    <w:rsid w:val="003D269B"/>
    <w:rsid w:val="003D386E"/>
    <w:rsid w:val="003D39DB"/>
    <w:rsid w:val="003D4042"/>
    <w:rsid w:val="003D52A0"/>
    <w:rsid w:val="003D619F"/>
    <w:rsid w:val="003D64F9"/>
    <w:rsid w:val="003E097C"/>
    <w:rsid w:val="003E3F67"/>
    <w:rsid w:val="003E5C01"/>
    <w:rsid w:val="003E65B9"/>
    <w:rsid w:val="003F0155"/>
    <w:rsid w:val="003F06F7"/>
    <w:rsid w:val="003F0C64"/>
    <w:rsid w:val="003F24C7"/>
    <w:rsid w:val="003F444D"/>
    <w:rsid w:val="003F4BF1"/>
    <w:rsid w:val="003F4D72"/>
    <w:rsid w:val="003F5AC5"/>
    <w:rsid w:val="003F5DE5"/>
    <w:rsid w:val="003F5ECD"/>
    <w:rsid w:val="004001AE"/>
    <w:rsid w:val="004003D6"/>
    <w:rsid w:val="00400CFD"/>
    <w:rsid w:val="0040195F"/>
    <w:rsid w:val="0040197F"/>
    <w:rsid w:val="00403F85"/>
    <w:rsid w:val="004073E0"/>
    <w:rsid w:val="00407F59"/>
    <w:rsid w:val="00410D74"/>
    <w:rsid w:val="004112E1"/>
    <w:rsid w:val="00412C8E"/>
    <w:rsid w:val="00413D24"/>
    <w:rsid w:val="00414998"/>
    <w:rsid w:val="00414F2D"/>
    <w:rsid w:val="0041562F"/>
    <w:rsid w:val="00415F21"/>
    <w:rsid w:val="00415F2D"/>
    <w:rsid w:val="004160D4"/>
    <w:rsid w:val="004163B0"/>
    <w:rsid w:val="00421436"/>
    <w:rsid w:val="00421813"/>
    <w:rsid w:val="00422B97"/>
    <w:rsid w:val="00423187"/>
    <w:rsid w:val="004240D5"/>
    <w:rsid w:val="0042677F"/>
    <w:rsid w:val="004279D2"/>
    <w:rsid w:val="00431373"/>
    <w:rsid w:val="004314B9"/>
    <w:rsid w:val="0043361C"/>
    <w:rsid w:val="00433725"/>
    <w:rsid w:val="0043734E"/>
    <w:rsid w:val="00440FE4"/>
    <w:rsid w:val="00442730"/>
    <w:rsid w:val="00443188"/>
    <w:rsid w:val="00444488"/>
    <w:rsid w:val="00444844"/>
    <w:rsid w:val="00444D35"/>
    <w:rsid w:val="00445778"/>
    <w:rsid w:val="00446187"/>
    <w:rsid w:val="00446D86"/>
    <w:rsid w:val="00447D24"/>
    <w:rsid w:val="004505BA"/>
    <w:rsid w:val="004515D4"/>
    <w:rsid w:val="0045289A"/>
    <w:rsid w:val="00452D6E"/>
    <w:rsid w:val="00461392"/>
    <w:rsid w:val="00462561"/>
    <w:rsid w:val="00465259"/>
    <w:rsid w:val="00466EC3"/>
    <w:rsid w:val="004670FA"/>
    <w:rsid w:val="0046798B"/>
    <w:rsid w:val="00470310"/>
    <w:rsid w:val="00470970"/>
    <w:rsid w:val="0047190B"/>
    <w:rsid w:val="0047207C"/>
    <w:rsid w:val="00476637"/>
    <w:rsid w:val="00476B40"/>
    <w:rsid w:val="00477DF1"/>
    <w:rsid w:val="004806BD"/>
    <w:rsid w:val="004813A1"/>
    <w:rsid w:val="00481449"/>
    <w:rsid w:val="004815AE"/>
    <w:rsid w:val="004826E3"/>
    <w:rsid w:val="00482A71"/>
    <w:rsid w:val="0048436B"/>
    <w:rsid w:val="00484693"/>
    <w:rsid w:val="00484BE1"/>
    <w:rsid w:val="004851A6"/>
    <w:rsid w:val="0048660B"/>
    <w:rsid w:val="00486B80"/>
    <w:rsid w:val="00490075"/>
    <w:rsid w:val="00490211"/>
    <w:rsid w:val="00491F5A"/>
    <w:rsid w:val="004920F1"/>
    <w:rsid w:val="00493A44"/>
    <w:rsid w:val="00494751"/>
    <w:rsid w:val="004950ED"/>
    <w:rsid w:val="00496593"/>
    <w:rsid w:val="0049728F"/>
    <w:rsid w:val="00497717"/>
    <w:rsid w:val="004A0305"/>
    <w:rsid w:val="004A2ECF"/>
    <w:rsid w:val="004A42C2"/>
    <w:rsid w:val="004A5C9F"/>
    <w:rsid w:val="004A65E1"/>
    <w:rsid w:val="004A6DA1"/>
    <w:rsid w:val="004A76D7"/>
    <w:rsid w:val="004B0393"/>
    <w:rsid w:val="004B52DB"/>
    <w:rsid w:val="004B5AD3"/>
    <w:rsid w:val="004B6144"/>
    <w:rsid w:val="004C040E"/>
    <w:rsid w:val="004C1473"/>
    <w:rsid w:val="004C1BE7"/>
    <w:rsid w:val="004C20B4"/>
    <w:rsid w:val="004C39AA"/>
    <w:rsid w:val="004C7BDC"/>
    <w:rsid w:val="004D0AE2"/>
    <w:rsid w:val="004D37E3"/>
    <w:rsid w:val="004D5EB7"/>
    <w:rsid w:val="004D7020"/>
    <w:rsid w:val="004D7812"/>
    <w:rsid w:val="004E0083"/>
    <w:rsid w:val="004E1703"/>
    <w:rsid w:val="004E1E02"/>
    <w:rsid w:val="004E1E81"/>
    <w:rsid w:val="004E3F60"/>
    <w:rsid w:val="004E50A2"/>
    <w:rsid w:val="004E7769"/>
    <w:rsid w:val="004E7BEA"/>
    <w:rsid w:val="004F07A1"/>
    <w:rsid w:val="004F1962"/>
    <w:rsid w:val="004F43EA"/>
    <w:rsid w:val="004F48D8"/>
    <w:rsid w:val="004F5691"/>
    <w:rsid w:val="004F56FD"/>
    <w:rsid w:val="004F7CFC"/>
    <w:rsid w:val="00500D11"/>
    <w:rsid w:val="00502CB2"/>
    <w:rsid w:val="00505065"/>
    <w:rsid w:val="005060E0"/>
    <w:rsid w:val="00506A2D"/>
    <w:rsid w:val="00506A5F"/>
    <w:rsid w:val="00510DD0"/>
    <w:rsid w:val="0051159F"/>
    <w:rsid w:val="00512D49"/>
    <w:rsid w:val="00513332"/>
    <w:rsid w:val="00513679"/>
    <w:rsid w:val="00516EA4"/>
    <w:rsid w:val="0051726D"/>
    <w:rsid w:val="00517EB2"/>
    <w:rsid w:val="0052323F"/>
    <w:rsid w:val="0052388E"/>
    <w:rsid w:val="00524F89"/>
    <w:rsid w:val="0052677B"/>
    <w:rsid w:val="00527590"/>
    <w:rsid w:val="00530535"/>
    <w:rsid w:val="005307EB"/>
    <w:rsid w:val="00535865"/>
    <w:rsid w:val="0053720D"/>
    <w:rsid w:val="005376AF"/>
    <w:rsid w:val="005377FB"/>
    <w:rsid w:val="00537AD6"/>
    <w:rsid w:val="00540694"/>
    <w:rsid w:val="00540753"/>
    <w:rsid w:val="0054083C"/>
    <w:rsid w:val="00541684"/>
    <w:rsid w:val="00541B1D"/>
    <w:rsid w:val="00542859"/>
    <w:rsid w:val="005444EC"/>
    <w:rsid w:val="0054605F"/>
    <w:rsid w:val="00547E34"/>
    <w:rsid w:val="00547EEB"/>
    <w:rsid w:val="005506B5"/>
    <w:rsid w:val="00550B07"/>
    <w:rsid w:val="00551463"/>
    <w:rsid w:val="005546D3"/>
    <w:rsid w:val="00555B83"/>
    <w:rsid w:val="0055696E"/>
    <w:rsid w:val="00556EDD"/>
    <w:rsid w:val="00557154"/>
    <w:rsid w:val="00560723"/>
    <w:rsid w:val="00560C0C"/>
    <w:rsid w:val="005611F2"/>
    <w:rsid w:val="00562A03"/>
    <w:rsid w:val="005649DD"/>
    <w:rsid w:val="00564A14"/>
    <w:rsid w:val="00564EAF"/>
    <w:rsid w:val="00565476"/>
    <w:rsid w:val="005667B6"/>
    <w:rsid w:val="00567DE1"/>
    <w:rsid w:val="005727BB"/>
    <w:rsid w:val="00573880"/>
    <w:rsid w:val="00575914"/>
    <w:rsid w:val="00577046"/>
    <w:rsid w:val="00580D83"/>
    <w:rsid w:val="00581E3D"/>
    <w:rsid w:val="00582909"/>
    <w:rsid w:val="0058306E"/>
    <w:rsid w:val="005830B6"/>
    <w:rsid w:val="0058331C"/>
    <w:rsid w:val="00584AB9"/>
    <w:rsid w:val="005859A6"/>
    <w:rsid w:val="005877AD"/>
    <w:rsid w:val="00590367"/>
    <w:rsid w:val="00591F68"/>
    <w:rsid w:val="005921E5"/>
    <w:rsid w:val="0059333D"/>
    <w:rsid w:val="005941A7"/>
    <w:rsid w:val="005948A3"/>
    <w:rsid w:val="00596ACB"/>
    <w:rsid w:val="005A2B75"/>
    <w:rsid w:val="005A2C69"/>
    <w:rsid w:val="005A4DEE"/>
    <w:rsid w:val="005A58A2"/>
    <w:rsid w:val="005A65CD"/>
    <w:rsid w:val="005A7C55"/>
    <w:rsid w:val="005B2B83"/>
    <w:rsid w:val="005B2F6A"/>
    <w:rsid w:val="005B51E7"/>
    <w:rsid w:val="005B5C41"/>
    <w:rsid w:val="005B5EAD"/>
    <w:rsid w:val="005B5FF6"/>
    <w:rsid w:val="005B6536"/>
    <w:rsid w:val="005B66E2"/>
    <w:rsid w:val="005B6D08"/>
    <w:rsid w:val="005B757F"/>
    <w:rsid w:val="005B79BB"/>
    <w:rsid w:val="005C007B"/>
    <w:rsid w:val="005C16AA"/>
    <w:rsid w:val="005C1A67"/>
    <w:rsid w:val="005C206C"/>
    <w:rsid w:val="005C399F"/>
    <w:rsid w:val="005C3F87"/>
    <w:rsid w:val="005C4E1B"/>
    <w:rsid w:val="005C6CB1"/>
    <w:rsid w:val="005C7840"/>
    <w:rsid w:val="005D1AC0"/>
    <w:rsid w:val="005D2013"/>
    <w:rsid w:val="005D2D5C"/>
    <w:rsid w:val="005D38A8"/>
    <w:rsid w:val="005D38B2"/>
    <w:rsid w:val="005D66C7"/>
    <w:rsid w:val="005D716B"/>
    <w:rsid w:val="005D7FD3"/>
    <w:rsid w:val="005E0331"/>
    <w:rsid w:val="005E1058"/>
    <w:rsid w:val="005E26D5"/>
    <w:rsid w:val="005E3740"/>
    <w:rsid w:val="005E3ABE"/>
    <w:rsid w:val="005E4516"/>
    <w:rsid w:val="005E5A81"/>
    <w:rsid w:val="005E6417"/>
    <w:rsid w:val="005E6FD8"/>
    <w:rsid w:val="005E7730"/>
    <w:rsid w:val="005F0AC9"/>
    <w:rsid w:val="005F0CDE"/>
    <w:rsid w:val="005F14FA"/>
    <w:rsid w:val="005F1A61"/>
    <w:rsid w:val="005F2946"/>
    <w:rsid w:val="005F4165"/>
    <w:rsid w:val="005F4784"/>
    <w:rsid w:val="005F53FA"/>
    <w:rsid w:val="005F62DD"/>
    <w:rsid w:val="005F66E5"/>
    <w:rsid w:val="006025C4"/>
    <w:rsid w:val="00603BEA"/>
    <w:rsid w:val="0060509E"/>
    <w:rsid w:val="0060512F"/>
    <w:rsid w:val="006051A6"/>
    <w:rsid w:val="006056BA"/>
    <w:rsid w:val="006069DF"/>
    <w:rsid w:val="0061084B"/>
    <w:rsid w:val="006109E3"/>
    <w:rsid w:val="00610AB7"/>
    <w:rsid w:val="0061236E"/>
    <w:rsid w:val="0061308C"/>
    <w:rsid w:val="00613146"/>
    <w:rsid w:val="00613692"/>
    <w:rsid w:val="006136D4"/>
    <w:rsid w:val="00615544"/>
    <w:rsid w:val="00616170"/>
    <w:rsid w:val="00617697"/>
    <w:rsid w:val="006178A3"/>
    <w:rsid w:val="00620479"/>
    <w:rsid w:val="00621EEC"/>
    <w:rsid w:val="00621FDB"/>
    <w:rsid w:val="00622081"/>
    <w:rsid w:val="0062209B"/>
    <w:rsid w:val="006257AA"/>
    <w:rsid w:val="00627914"/>
    <w:rsid w:val="00630980"/>
    <w:rsid w:val="00630E85"/>
    <w:rsid w:val="006314B4"/>
    <w:rsid w:val="006314FD"/>
    <w:rsid w:val="006325C6"/>
    <w:rsid w:val="0063309F"/>
    <w:rsid w:val="00633789"/>
    <w:rsid w:val="0063413F"/>
    <w:rsid w:val="00634847"/>
    <w:rsid w:val="00635AB1"/>
    <w:rsid w:val="00636D8B"/>
    <w:rsid w:val="006408A5"/>
    <w:rsid w:val="00640E88"/>
    <w:rsid w:val="00642183"/>
    <w:rsid w:val="006438AE"/>
    <w:rsid w:val="00644D36"/>
    <w:rsid w:val="006455C1"/>
    <w:rsid w:val="0064568C"/>
    <w:rsid w:val="006470A6"/>
    <w:rsid w:val="006470D0"/>
    <w:rsid w:val="00652AA0"/>
    <w:rsid w:val="006555C7"/>
    <w:rsid w:val="00655CD4"/>
    <w:rsid w:val="0066041D"/>
    <w:rsid w:val="00660BB5"/>
    <w:rsid w:val="00661C0F"/>
    <w:rsid w:val="0066208F"/>
    <w:rsid w:val="00662235"/>
    <w:rsid w:val="00662EE3"/>
    <w:rsid w:val="00663BF5"/>
    <w:rsid w:val="00666932"/>
    <w:rsid w:val="00666F9B"/>
    <w:rsid w:val="00670286"/>
    <w:rsid w:val="00671663"/>
    <w:rsid w:val="006728A7"/>
    <w:rsid w:val="00672E5D"/>
    <w:rsid w:val="0067328A"/>
    <w:rsid w:val="00674BA9"/>
    <w:rsid w:val="0067580D"/>
    <w:rsid w:val="00675D3F"/>
    <w:rsid w:val="006808D9"/>
    <w:rsid w:val="00680E07"/>
    <w:rsid w:val="00681DE8"/>
    <w:rsid w:val="006822EF"/>
    <w:rsid w:val="0068241F"/>
    <w:rsid w:val="00682469"/>
    <w:rsid w:val="0068321B"/>
    <w:rsid w:val="006838A7"/>
    <w:rsid w:val="00686186"/>
    <w:rsid w:val="00686638"/>
    <w:rsid w:val="006871D5"/>
    <w:rsid w:val="0068799E"/>
    <w:rsid w:val="00687CE5"/>
    <w:rsid w:val="00694426"/>
    <w:rsid w:val="00694722"/>
    <w:rsid w:val="00696326"/>
    <w:rsid w:val="00696F5E"/>
    <w:rsid w:val="006A0716"/>
    <w:rsid w:val="006A221E"/>
    <w:rsid w:val="006A3AC5"/>
    <w:rsid w:val="006A3BEB"/>
    <w:rsid w:val="006A4250"/>
    <w:rsid w:val="006A45F0"/>
    <w:rsid w:val="006A53B3"/>
    <w:rsid w:val="006A7EE8"/>
    <w:rsid w:val="006B02FB"/>
    <w:rsid w:val="006B04C8"/>
    <w:rsid w:val="006B2D11"/>
    <w:rsid w:val="006B4432"/>
    <w:rsid w:val="006B4486"/>
    <w:rsid w:val="006B6DEF"/>
    <w:rsid w:val="006B7A69"/>
    <w:rsid w:val="006C2466"/>
    <w:rsid w:val="006C24FC"/>
    <w:rsid w:val="006C2696"/>
    <w:rsid w:val="006C2EB6"/>
    <w:rsid w:val="006C339C"/>
    <w:rsid w:val="006C3E6D"/>
    <w:rsid w:val="006C3F35"/>
    <w:rsid w:val="006C5909"/>
    <w:rsid w:val="006C75AC"/>
    <w:rsid w:val="006D15B0"/>
    <w:rsid w:val="006D2254"/>
    <w:rsid w:val="006D358F"/>
    <w:rsid w:val="006D5ACF"/>
    <w:rsid w:val="006D6DF2"/>
    <w:rsid w:val="006E0373"/>
    <w:rsid w:val="006E0773"/>
    <w:rsid w:val="006E14BD"/>
    <w:rsid w:val="006E1A5A"/>
    <w:rsid w:val="006E2DEB"/>
    <w:rsid w:val="006E39AD"/>
    <w:rsid w:val="006E451D"/>
    <w:rsid w:val="006E4B89"/>
    <w:rsid w:val="006E6F65"/>
    <w:rsid w:val="006E7112"/>
    <w:rsid w:val="006F028F"/>
    <w:rsid w:val="006F3D8A"/>
    <w:rsid w:val="006F4142"/>
    <w:rsid w:val="006F4603"/>
    <w:rsid w:val="006F57B7"/>
    <w:rsid w:val="006F5AE2"/>
    <w:rsid w:val="006F7A2A"/>
    <w:rsid w:val="007006C0"/>
    <w:rsid w:val="007027B7"/>
    <w:rsid w:val="00702EC0"/>
    <w:rsid w:val="007032FE"/>
    <w:rsid w:val="00703766"/>
    <w:rsid w:val="007066C8"/>
    <w:rsid w:val="0071218A"/>
    <w:rsid w:val="007132DC"/>
    <w:rsid w:val="007156BA"/>
    <w:rsid w:val="00715952"/>
    <w:rsid w:val="007171A4"/>
    <w:rsid w:val="007173F5"/>
    <w:rsid w:val="0072167D"/>
    <w:rsid w:val="007217B6"/>
    <w:rsid w:val="007219D8"/>
    <w:rsid w:val="0072230F"/>
    <w:rsid w:val="00723274"/>
    <w:rsid w:val="007249DF"/>
    <w:rsid w:val="0072558A"/>
    <w:rsid w:val="00726D92"/>
    <w:rsid w:val="00730799"/>
    <w:rsid w:val="00730AEB"/>
    <w:rsid w:val="00732A00"/>
    <w:rsid w:val="00732A96"/>
    <w:rsid w:val="0073307F"/>
    <w:rsid w:val="0073637E"/>
    <w:rsid w:val="007412CA"/>
    <w:rsid w:val="007413F9"/>
    <w:rsid w:val="007447FA"/>
    <w:rsid w:val="00744E48"/>
    <w:rsid w:val="00745177"/>
    <w:rsid w:val="00746BB7"/>
    <w:rsid w:val="00747FF2"/>
    <w:rsid w:val="00750B0F"/>
    <w:rsid w:val="00753751"/>
    <w:rsid w:val="007537DE"/>
    <w:rsid w:val="00753B68"/>
    <w:rsid w:val="007551E4"/>
    <w:rsid w:val="00756B9D"/>
    <w:rsid w:val="007616F6"/>
    <w:rsid w:val="0076188A"/>
    <w:rsid w:val="00762552"/>
    <w:rsid w:val="00762FF4"/>
    <w:rsid w:val="0076384C"/>
    <w:rsid w:val="0076397C"/>
    <w:rsid w:val="00765FDF"/>
    <w:rsid w:val="00766A56"/>
    <w:rsid w:val="007671F6"/>
    <w:rsid w:val="007679FB"/>
    <w:rsid w:val="007737A8"/>
    <w:rsid w:val="0077413E"/>
    <w:rsid w:val="00776213"/>
    <w:rsid w:val="00776571"/>
    <w:rsid w:val="00776E58"/>
    <w:rsid w:val="00777CE3"/>
    <w:rsid w:val="00781E4E"/>
    <w:rsid w:val="007866D9"/>
    <w:rsid w:val="00787725"/>
    <w:rsid w:val="00787ED7"/>
    <w:rsid w:val="007901D5"/>
    <w:rsid w:val="00790822"/>
    <w:rsid w:val="007919E4"/>
    <w:rsid w:val="00792E73"/>
    <w:rsid w:val="007939FD"/>
    <w:rsid w:val="007942F6"/>
    <w:rsid w:val="00796B56"/>
    <w:rsid w:val="0079792C"/>
    <w:rsid w:val="007A0EC3"/>
    <w:rsid w:val="007A3F7C"/>
    <w:rsid w:val="007A3FBD"/>
    <w:rsid w:val="007A6770"/>
    <w:rsid w:val="007A6D47"/>
    <w:rsid w:val="007A7403"/>
    <w:rsid w:val="007A7C53"/>
    <w:rsid w:val="007B19A6"/>
    <w:rsid w:val="007B1CD5"/>
    <w:rsid w:val="007B453E"/>
    <w:rsid w:val="007B56B4"/>
    <w:rsid w:val="007B5CCB"/>
    <w:rsid w:val="007B6B4B"/>
    <w:rsid w:val="007B6ED6"/>
    <w:rsid w:val="007B7783"/>
    <w:rsid w:val="007C0624"/>
    <w:rsid w:val="007C0D5B"/>
    <w:rsid w:val="007C1A83"/>
    <w:rsid w:val="007C2CA2"/>
    <w:rsid w:val="007C3792"/>
    <w:rsid w:val="007C3E32"/>
    <w:rsid w:val="007C4892"/>
    <w:rsid w:val="007C4FC7"/>
    <w:rsid w:val="007C6D8F"/>
    <w:rsid w:val="007D2A86"/>
    <w:rsid w:val="007D37BB"/>
    <w:rsid w:val="007D69D5"/>
    <w:rsid w:val="007D7CFA"/>
    <w:rsid w:val="007E3A89"/>
    <w:rsid w:val="007E5036"/>
    <w:rsid w:val="007E6451"/>
    <w:rsid w:val="007E6A36"/>
    <w:rsid w:val="007E7393"/>
    <w:rsid w:val="007F062C"/>
    <w:rsid w:val="007F0792"/>
    <w:rsid w:val="007F07B2"/>
    <w:rsid w:val="007F08F7"/>
    <w:rsid w:val="007F1B2F"/>
    <w:rsid w:val="007F4032"/>
    <w:rsid w:val="007F56D4"/>
    <w:rsid w:val="007F5EEF"/>
    <w:rsid w:val="007F779D"/>
    <w:rsid w:val="007F7C80"/>
    <w:rsid w:val="008004AE"/>
    <w:rsid w:val="00800DFF"/>
    <w:rsid w:val="00801C99"/>
    <w:rsid w:val="0080211F"/>
    <w:rsid w:val="008043D3"/>
    <w:rsid w:val="00804929"/>
    <w:rsid w:val="00804C66"/>
    <w:rsid w:val="00806597"/>
    <w:rsid w:val="0081252C"/>
    <w:rsid w:val="008125C7"/>
    <w:rsid w:val="008130EA"/>
    <w:rsid w:val="00813F1D"/>
    <w:rsid w:val="0081442B"/>
    <w:rsid w:val="00815D6C"/>
    <w:rsid w:val="008172FE"/>
    <w:rsid w:val="00817C5C"/>
    <w:rsid w:val="008205E9"/>
    <w:rsid w:val="00821E85"/>
    <w:rsid w:val="00826950"/>
    <w:rsid w:val="008279E3"/>
    <w:rsid w:val="00832093"/>
    <w:rsid w:val="00832480"/>
    <w:rsid w:val="00832F8C"/>
    <w:rsid w:val="00833AC9"/>
    <w:rsid w:val="008340F4"/>
    <w:rsid w:val="008341A2"/>
    <w:rsid w:val="00837D4B"/>
    <w:rsid w:val="0084044C"/>
    <w:rsid w:val="00841B8E"/>
    <w:rsid w:val="00841D26"/>
    <w:rsid w:val="008424AD"/>
    <w:rsid w:val="00843044"/>
    <w:rsid w:val="008458F0"/>
    <w:rsid w:val="008463BE"/>
    <w:rsid w:val="0084684F"/>
    <w:rsid w:val="0084724E"/>
    <w:rsid w:val="00847DE1"/>
    <w:rsid w:val="00850B1A"/>
    <w:rsid w:val="0085191A"/>
    <w:rsid w:val="00854E71"/>
    <w:rsid w:val="00861E04"/>
    <w:rsid w:val="0086223C"/>
    <w:rsid w:val="008623FE"/>
    <w:rsid w:val="0086341A"/>
    <w:rsid w:val="008645E2"/>
    <w:rsid w:val="0086472C"/>
    <w:rsid w:val="00865FC7"/>
    <w:rsid w:val="0087025B"/>
    <w:rsid w:val="00872166"/>
    <w:rsid w:val="00872B71"/>
    <w:rsid w:val="0087337E"/>
    <w:rsid w:val="00873530"/>
    <w:rsid w:val="00873959"/>
    <w:rsid w:val="00874338"/>
    <w:rsid w:val="0087669D"/>
    <w:rsid w:val="00876F30"/>
    <w:rsid w:val="00877997"/>
    <w:rsid w:val="00877F63"/>
    <w:rsid w:val="00882842"/>
    <w:rsid w:val="00882A41"/>
    <w:rsid w:val="00885632"/>
    <w:rsid w:val="00885C5C"/>
    <w:rsid w:val="00890B98"/>
    <w:rsid w:val="00890F82"/>
    <w:rsid w:val="00891EA7"/>
    <w:rsid w:val="00893C1E"/>
    <w:rsid w:val="008941B0"/>
    <w:rsid w:val="0089493B"/>
    <w:rsid w:val="008956D1"/>
    <w:rsid w:val="00897D62"/>
    <w:rsid w:val="008A010A"/>
    <w:rsid w:val="008A0FE7"/>
    <w:rsid w:val="008A4550"/>
    <w:rsid w:val="008A4930"/>
    <w:rsid w:val="008A50A0"/>
    <w:rsid w:val="008A641C"/>
    <w:rsid w:val="008A695F"/>
    <w:rsid w:val="008B47AF"/>
    <w:rsid w:val="008B4918"/>
    <w:rsid w:val="008B4D83"/>
    <w:rsid w:val="008B4F1E"/>
    <w:rsid w:val="008B5ADE"/>
    <w:rsid w:val="008B5BFD"/>
    <w:rsid w:val="008B66AE"/>
    <w:rsid w:val="008B754E"/>
    <w:rsid w:val="008B7D41"/>
    <w:rsid w:val="008C09A4"/>
    <w:rsid w:val="008C0B92"/>
    <w:rsid w:val="008C1ED0"/>
    <w:rsid w:val="008C4149"/>
    <w:rsid w:val="008D01F1"/>
    <w:rsid w:val="008D0FC3"/>
    <w:rsid w:val="008D1F0E"/>
    <w:rsid w:val="008D307C"/>
    <w:rsid w:val="008D4C7A"/>
    <w:rsid w:val="008D4EA7"/>
    <w:rsid w:val="008D627A"/>
    <w:rsid w:val="008D70D8"/>
    <w:rsid w:val="008D7143"/>
    <w:rsid w:val="008D72A2"/>
    <w:rsid w:val="008D7400"/>
    <w:rsid w:val="008D7663"/>
    <w:rsid w:val="008E0B3D"/>
    <w:rsid w:val="008E335B"/>
    <w:rsid w:val="008E5794"/>
    <w:rsid w:val="008E5848"/>
    <w:rsid w:val="008E7E1B"/>
    <w:rsid w:val="008F0802"/>
    <w:rsid w:val="008F104C"/>
    <w:rsid w:val="008F15B0"/>
    <w:rsid w:val="008F1BA7"/>
    <w:rsid w:val="008F2DEF"/>
    <w:rsid w:val="008F77A2"/>
    <w:rsid w:val="00901E41"/>
    <w:rsid w:val="00903545"/>
    <w:rsid w:val="00903CAB"/>
    <w:rsid w:val="00904279"/>
    <w:rsid w:val="0090571A"/>
    <w:rsid w:val="00910F34"/>
    <w:rsid w:val="00913E31"/>
    <w:rsid w:val="00914BC6"/>
    <w:rsid w:val="0091515A"/>
    <w:rsid w:val="009160D0"/>
    <w:rsid w:val="00916CEC"/>
    <w:rsid w:val="00917263"/>
    <w:rsid w:val="009173B5"/>
    <w:rsid w:val="00917623"/>
    <w:rsid w:val="00921D85"/>
    <w:rsid w:val="009220A6"/>
    <w:rsid w:val="00923045"/>
    <w:rsid w:val="00923770"/>
    <w:rsid w:val="00924B67"/>
    <w:rsid w:val="009273BE"/>
    <w:rsid w:val="00931C2B"/>
    <w:rsid w:val="00933D66"/>
    <w:rsid w:val="00934FF4"/>
    <w:rsid w:val="00935731"/>
    <w:rsid w:val="0093599D"/>
    <w:rsid w:val="00935CC9"/>
    <w:rsid w:val="0093778A"/>
    <w:rsid w:val="009418F0"/>
    <w:rsid w:val="00941F3C"/>
    <w:rsid w:val="00945C36"/>
    <w:rsid w:val="00945FB3"/>
    <w:rsid w:val="0094782B"/>
    <w:rsid w:val="00947E72"/>
    <w:rsid w:val="0095132C"/>
    <w:rsid w:val="0095299D"/>
    <w:rsid w:val="009529AB"/>
    <w:rsid w:val="00953704"/>
    <w:rsid w:val="009546DF"/>
    <w:rsid w:val="00954780"/>
    <w:rsid w:val="00954E42"/>
    <w:rsid w:val="0095711C"/>
    <w:rsid w:val="009572DD"/>
    <w:rsid w:val="00957C75"/>
    <w:rsid w:val="0096260B"/>
    <w:rsid w:val="0096290D"/>
    <w:rsid w:val="00962F8B"/>
    <w:rsid w:val="0096306B"/>
    <w:rsid w:val="00963DA0"/>
    <w:rsid w:val="009640B5"/>
    <w:rsid w:val="00964BDB"/>
    <w:rsid w:val="00964D20"/>
    <w:rsid w:val="0096521A"/>
    <w:rsid w:val="0096535F"/>
    <w:rsid w:val="00966251"/>
    <w:rsid w:val="00966B31"/>
    <w:rsid w:val="00967727"/>
    <w:rsid w:val="009712CD"/>
    <w:rsid w:val="009716CF"/>
    <w:rsid w:val="00974911"/>
    <w:rsid w:val="00975AA6"/>
    <w:rsid w:val="009772EB"/>
    <w:rsid w:val="0097780D"/>
    <w:rsid w:val="00977ECD"/>
    <w:rsid w:val="0098078C"/>
    <w:rsid w:val="00981157"/>
    <w:rsid w:val="00981C87"/>
    <w:rsid w:val="009836D5"/>
    <w:rsid w:val="00986221"/>
    <w:rsid w:val="00987566"/>
    <w:rsid w:val="009875FD"/>
    <w:rsid w:val="00987BD4"/>
    <w:rsid w:val="0099106A"/>
    <w:rsid w:val="009916A2"/>
    <w:rsid w:val="009925A0"/>
    <w:rsid w:val="00995EAA"/>
    <w:rsid w:val="009969CE"/>
    <w:rsid w:val="00996CC5"/>
    <w:rsid w:val="00997C6C"/>
    <w:rsid w:val="009A172A"/>
    <w:rsid w:val="009A1ACB"/>
    <w:rsid w:val="009A4BED"/>
    <w:rsid w:val="009A795E"/>
    <w:rsid w:val="009A7BC8"/>
    <w:rsid w:val="009B0656"/>
    <w:rsid w:val="009B0D08"/>
    <w:rsid w:val="009B1369"/>
    <w:rsid w:val="009B45E0"/>
    <w:rsid w:val="009B510B"/>
    <w:rsid w:val="009B5806"/>
    <w:rsid w:val="009B7534"/>
    <w:rsid w:val="009C0F53"/>
    <w:rsid w:val="009C2720"/>
    <w:rsid w:val="009C35D3"/>
    <w:rsid w:val="009C3CF8"/>
    <w:rsid w:val="009C4816"/>
    <w:rsid w:val="009C7495"/>
    <w:rsid w:val="009D0A0D"/>
    <w:rsid w:val="009D473E"/>
    <w:rsid w:val="009D6269"/>
    <w:rsid w:val="009D6C9F"/>
    <w:rsid w:val="009E1D83"/>
    <w:rsid w:val="009E2956"/>
    <w:rsid w:val="009E39CB"/>
    <w:rsid w:val="009E436D"/>
    <w:rsid w:val="009E4436"/>
    <w:rsid w:val="009E48FC"/>
    <w:rsid w:val="009E563A"/>
    <w:rsid w:val="009E5D01"/>
    <w:rsid w:val="009E727C"/>
    <w:rsid w:val="009F0358"/>
    <w:rsid w:val="009F16CD"/>
    <w:rsid w:val="009F1706"/>
    <w:rsid w:val="009F1711"/>
    <w:rsid w:val="009F191F"/>
    <w:rsid w:val="009F3666"/>
    <w:rsid w:val="009F4774"/>
    <w:rsid w:val="009F5247"/>
    <w:rsid w:val="009F58DA"/>
    <w:rsid w:val="009F764F"/>
    <w:rsid w:val="009F7A3A"/>
    <w:rsid w:val="00A03028"/>
    <w:rsid w:val="00A036BA"/>
    <w:rsid w:val="00A04093"/>
    <w:rsid w:val="00A04A6F"/>
    <w:rsid w:val="00A04AA2"/>
    <w:rsid w:val="00A052CD"/>
    <w:rsid w:val="00A05BAE"/>
    <w:rsid w:val="00A06A55"/>
    <w:rsid w:val="00A07D26"/>
    <w:rsid w:val="00A10C95"/>
    <w:rsid w:val="00A11400"/>
    <w:rsid w:val="00A1172E"/>
    <w:rsid w:val="00A12682"/>
    <w:rsid w:val="00A1499A"/>
    <w:rsid w:val="00A17A78"/>
    <w:rsid w:val="00A20A6A"/>
    <w:rsid w:val="00A24F69"/>
    <w:rsid w:val="00A255C5"/>
    <w:rsid w:val="00A25776"/>
    <w:rsid w:val="00A25A6A"/>
    <w:rsid w:val="00A275C2"/>
    <w:rsid w:val="00A338EB"/>
    <w:rsid w:val="00A34ED4"/>
    <w:rsid w:val="00A35072"/>
    <w:rsid w:val="00A40F64"/>
    <w:rsid w:val="00A4650A"/>
    <w:rsid w:val="00A465E5"/>
    <w:rsid w:val="00A4717D"/>
    <w:rsid w:val="00A504AC"/>
    <w:rsid w:val="00A51B5E"/>
    <w:rsid w:val="00A5222E"/>
    <w:rsid w:val="00A52E7F"/>
    <w:rsid w:val="00A53FAB"/>
    <w:rsid w:val="00A54298"/>
    <w:rsid w:val="00A5664F"/>
    <w:rsid w:val="00A568FB"/>
    <w:rsid w:val="00A5795B"/>
    <w:rsid w:val="00A57E2A"/>
    <w:rsid w:val="00A601D4"/>
    <w:rsid w:val="00A640F7"/>
    <w:rsid w:val="00A67EA4"/>
    <w:rsid w:val="00A70691"/>
    <w:rsid w:val="00A73321"/>
    <w:rsid w:val="00A74352"/>
    <w:rsid w:val="00A75436"/>
    <w:rsid w:val="00A75B4A"/>
    <w:rsid w:val="00A7613C"/>
    <w:rsid w:val="00A773C0"/>
    <w:rsid w:val="00A808E4"/>
    <w:rsid w:val="00A81F0A"/>
    <w:rsid w:val="00A829DD"/>
    <w:rsid w:val="00A8361A"/>
    <w:rsid w:val="00A83A60"/>
    <w:rsid w:val="00A858AE"/>
    <w:rsid w:val="00A85BE5"/>
    <w:rsid w:val="00A872D8"/>
    <w:rsid w:val="00A9211F"/>
    <w:rsid w:val="00A923C8"/>
    <w:rsid w:val="00A93669"/>
    <w:rsid w:val="00A9650D"/>
    <w:rsid w:val="00AA0F39"/>
    <w:rsid w:val="00AA2BD0"/>
    <w:rsid w:val="00AA2CAA"/>
    <w:rsid w:val="00AA4467"/>
    <w:rsid w:val="00AA75FF"/>
    <w:rsid w:val="00AA7E9B"/>
    <w:rsid w:val="00AB0921"/>
    <w:rsid w:val="00AB14B0"/>
    <w:rsid w:val="00AB1B64"/>
    <w:rsid w:val="00AB1D25"/>
    <w:rsid w:val="00AB2040"/>
    <w:rsid w:val="00AB2B30"/>
    <w:rsid w:val="00AB2BCA"/>
    <w:rsid w:val="00AB2F90"/>
    <w:rsid w:val="00AB3583"/>
    <w:rsid w:val="00AB3BC7"/>
    <w:rsid w:val="00AB4503"/>
    <w:rsid w:val="00AB6C48"/>
    <w:rsid w:val="00AB7B59"/>
    <w:rsid w:val="00AC2888"/>
    <w:rsid w:val="00AC3FED"/>
    <w:rsid w:val="00AC42FA"/>
    <w:rsid w:val="00AC47DF"/>
    <w:rsid w:val="00AC48E8"/>
    <w:rsid w:val="00AC4B62"/>
    <w:rsid w:val="00AC4C20"/>
    <w:rsid w:val="00AC5646"/>
    <w:rsid w:val="00AC71ED"/>
    <w:rsid w:val="00AC7AAC"/>
    <w:rsid w:val="00AD4767"/>
    <w:rsid w:val="00AD5976"/>
    <w:rsid w:val="00AD7634"/>
    <w:rsid w:val="00AD7A66"/>
    <w:rsid w:val="00AE01B9"/>
    <w:rsid w:val="00AE0FFC"/>
    <w:rsid w:val="00AE136B"/>
    <w:rsid w:val="00AE40D5"/>
    <w:rsid w:val="00AE5973"/>
    <w:rsid w:val="00AE6924"/>
    <w:rsid w:val="00AF056C"/>
    <w:rsid w:val="00AF22C9"/>
    <w:rsid w:val="00AF2540"/>
    <w:rsid w:val="00AF2E2B"/>
    <w:rsid w:val="00AF319A"/>
    <w:rsid w:val="00AF4BF6"/>
    <w:rsid w:val="00AF56AD"/>
    <w:rsid w:val="00AF5AA9"/>
    <w:rsid w:val="00AF5CBF"/>
    <w:rsid w:val="00AF638D"/>
    <w:rsid w:val="00AF6482"/>
    <w:rsid w:val="00AF7DF0"/>
    <w:rsid w:val="00B00592"/>
    <w:rsid w:val="00B01A5D"/>
    <w:rsid w:val="00B04AA2"/>
    <w:rsid w:val="00B0530C"/>
    <w:rsid w:val="00B05FCB"/>
    <w:rsid w:val="00B060BD"/>
    <w:rsid w:val="00B06CF9"/>
    <w:rsid w:val="00B06D46"/>
    <w:rsid w:val="00B07000"/>
    <w:rsid w:val="00B10CE4"/>
    <w:rsid w:val="00B10EEE"/>
    <w:rsid w:val="00B110A1"/>
    <w:rsid w:val="00B116F2"/>
    <w:rsid w:val="00B13163"/>
    <w:rsid w:val="00B13F43"/>
    <w:rsid w:val="00B14549"/>
    <w:rsid w:val="00B14551"/>
    <w:rsid w:val="00B15455"/>
    <w:rsid w:val="00B15B24"/>
    <w:rsid w:val="00B16138"/>
    <w:rsid w:val="00B171C9"/>
    <w:rsid w:val="00B1784D"/>
    <w:rsid w:val="00B17AD8"/>
    <w:rsid w:val="00B2008D"/>
    <w:rsid w:val="00B20406"/>
    <w:rsid w:val="00B228C2"/>
    <w:rsid w:val="00B24B16"/>
    <w:rsid w:val="00B250DA"/>
    <w:rsid w:val="00B26A54"/>
    <w:rsid w:val="00B30433"/>
    <w:rsid w:val="00B34E55"/>
    <w:rsid w:val="00B35B6A"/>
    <w:rsid w:val="00B36457"/>
    <w:rsid w:val="00B41552"/>
    <w:rsid w:val="00B42147"/>
    <w:rsid w:val="00B42904"/>
    <w:rsid w:val="00B43465"/>
    <w:rsid w:val="00B443AB"/>
    <w:rsid w:val="00B44E5B"/>
    <w:rsid w:val="00B45795"/>
    <w:rsid w:val="00B537ED"/>
    <w:rsid w:val="00B54360"/>
    <w:rsid w:val="00B54A09"/>
    <w:rsid w:val="00B54B44"/>
    <w:rsid w:val="00B5595E"/>
    <w:rsid w:val="00B603B6"/>
    <w:rsid w:val="00B610C9"/>
    <w:rsid w:val="00B62A7A"/>
    <w:rsid w:val="00B62C5D"/>
    <w:rsid w:val="00B63059"/>
    <w:rsid w:val="00B6453E"/>
    <w:rsid w:val="00B64FCE"/>
    <w:rsid w:val="00B66D04"/>
    <w:rsid w:val="00B67D4F"/>
    <w:rsid w:val="00B71E76"/>
    <w:rsid w:val="00B73F2A"/>
    <w:rsid w:val="00B75152"/>
    <w:rsid w:val="00B763D6"/>
    <w:rsid w:val="00B82678"/>
    <w:rsid w:val="00B826F7"/>
    <w:rsid w:val="00B82CF3"/>
    <w:rsid w:val="00B844CE"/>
    <w:rsid w:val="00B84C28"/>
    <w:rsid w:val="00B84FE5"/>
    <w:rsid w:val="00B855CC"/>
    <w:rsid w:val="00B86E25"/>
    <w:rsid w:val="00B87070"/>
    <w:rsid w:val="00B8748B"/>
    <w:rsid w:val="00B8792D"/>
    <w:rsid w:val="00B918F6"/>
    <w:rsid w:val="00B92A95"/>
    <w:rsid w:val="00B96134"/>
    <w:rsid w:val="00B969ED"/>
    <w:rsid w:val="00B96ACC"/>
    <w:rsid w:val="00BA52D2"/>
    <w:rsid w:val="00BA6D01"/>
    <w:rsid w:val="00BA6DC8"/>
    <w:rsid w:val="00BA7D37"/>
    <w:rsid w:val="00BB0A09"/>
    <w:rsid w:val="00BB2032"/>
    <w:rsid w:val="00BB2E00"/>
    <w:rsid w:val="00BB59D5"/>
    <w:rsid w:val="00BB6CA9"/>
    <w:rsid w:val="00BC0845"/>
    <w:rsid w:val="00BC2642"/>
    <w:rsid w:val="00BC50AC"/>
    <w:rsid w:val="00BD0B51"/>
    <w:rsid w:val="00BD2534"/>
    <w:rsid w:val="00BD2A7A"/>
    <w:rsid w:val="00BD5DBF"/>
    <w:rsid w:val="00BD74A7"/>
    <w:rsid w:val="00BE2BC2"/>
    <w:rsid w:val="00BE52E8"/>
    <w:rsid w:val="00BE5DD7"/>
    <w:rsid w:val="00BF0133"/>
    <w:rsid w:val="00BF071F"/>
    <w:rsid w:val="00BF0A5E"/>
    <w:rsid w:val="00BF25A9"/>
    <w:rsid w:val="00BF429A"/>
    <w:rsid w:val="00BF4DC6"/>
    <w:rsid w:val="00BF555A"/>
    <w:rsid w:val="00BF6913"/>
    <w:rsid w:val="00BF7C3A"/>
    <w:rsid w:val="00C00CC0"/>
    <w:rsid w:val="00C01C04"/>
    <w:rsid w:val="00C025B3"/>
    <w:rsid w:val="00C02810"/>
    <w:rsid w:val="00C03716"/>
    <w:rsid w:val="00C0378E"/>
    <w:rsid w:val="00C04A94"/>
    <w:rsid w:val="00C10D99"/>
    <w:rsid w:val="00C12F9F"/>
    <w:rsid w:val="00C14352"/>
    <w:rsid w:val="00C15702"/>
    <w:rsid w:val="00C15C4B"/>
    <w:rsid w:val="00C16584"/>
    <w:rsid w:val="00C16E6B"/>
    <w:rsid w:val="00C2144F"/>
    <w:rsid w:val="00C2380D"/>
    <w:rsid w:val="00C245C2"/>
    <w:rsid w:val="00C24FA4"/>
    <w:rsid w:val="00C25B84"/>
    <w:rsid w:val="00C25C22"/>
    <w:rsid w:val="00C25D37"/>
    <w:rsid w:val="00C2600E"/>
    <w:rsid w:val="00C32B3A"/>
    <w:rsid w:val="00C3336E"/>
    <w:rsid w:val="00C34EA2"/>
    <w:rsid w:val="00C350AF"/>
    <w:rsid w:val="00C354C9"/>
    <w:rsid w:val="00C36AF0"/>
    <w:rsid w:val="00C3764B"/>
    <w:rsid w:val="00C40615"/>
    <w:rsid w:val="00C40B06"/>
    <w:rsid w:val="00C40EA4"/>
    <w:rsid w:val="00C41A61"/>
    <w:rsid w:val="00C4301D"/>
    <w:rsid w:val="00C46146"/>
    <w:rsid w:val="00C52FB1"/>
    <w:rsid w:val="00C53D40"/>
    <w:rsid w:val="00C54077"/>
    <w:rsid w:val="00C54A49"/>
    <w:rsid w:val="00C56338"/>
    <w:rsid w:val="00C569BF"/>
    <w:rsid w:val="00C57577"/>
    <w:rsid w:val="00C603F5"/>
    <w:rsid w:val="00C60480"/>
    <w:rsid w:val="00C62652"/>
    <w:rsid w:val="00C642D9"/>
    <w:rsid w:val="00C6514E"/>
    <w:rsid w:val="00C65BDD"/>
    <w:rsid w:val="00C66724"/>
    <w:rsid w:val="00C67D6D"/>
    <w:rsid w:val="00C70158"/>
    <w:rsid w:val="00C70F6C"/>
    <w:rsid w:val="00C712B7"/>
    <w:rsid w:val="00C71601"/>
    <w:rsid w:val="00C721ED"/>
    <w:rsid w:val="00C72463"/>
    <w:rsid w:val="00C76D43"/>
    <w:rsid w:val="00C770E1"/>
    <w:rsid w:val="00C8157B"/>
    <w:rsid w:val="00C81AAF"/>
    <w:rsid w:val="00C8261D"/>
    <w:rsid w:val="00C82FAF"/>
    <w:rsid w:val="00C8362A"/>
    <w:rsid w:val="00C845B7"/>
    <w:rsid w:val="00C865E5"/>
    <w:rsid w:val="00C868BE"/>
    <w:rsid w:val="00C904D5"/>
    <w:rsid w:val="00C90636"/>
    <w:rsid w:val="00C91C99"/>
    <w:rsid w:val="00C92809"/>
    <w:rsid w:val="00C92B5B"/>
    <w:rsid w:val="00C92E45"/>
    <w:rsid w:val="00C95A78"/>
    <w:rsid w:val="00C9644A"/>
    <w:rsid w:val="00C9688C"/>
    <w:rsid w:val="00CA095E"/>
    <w:rsid w:val="00CA2193"/>
    <w:rsid w:val="00CA22CD"/>
    <w:rsid w:val="00CA320D"/>
    <w:rsid w:val="00CA3E08"/>
    <w:rsid w:val="00CA6C83"/>
    <w:rsid w:val="00CB0BEB"/>
    <w:rsid w:val="00CB0E18"/>
    <w:rsid w:val="00CB17B9"/>
    <w:rsid w:val="00CB2245"/>
    <w:rsid w:val="00CB4A11"/>
    <w:rsid w:val="00CB7EC4"/>
    <w:rsid w:val="00CC0AD3"/>
    <w:rsid w:val="00CC2C65"/>
    <w:rsid w:val="00CC449B"/>
    <w:rsid w:val="00CC44B2"/>
    <w:rsid w:val="00CC5B62"/>
    <w:rsid w:val="00CD0942"/>
    <w:rsid w:val="00CD2250"/>
    <w:rsid w:val="00CD356B"/>
    <w:rsid w:val="00CD380D"/>
    <w:rsid w:val="00CD40C1"/>
    <w:rsid w:val="00CD4EF7"/>
    <w:rsid w:val="00CD6111"/>
    <w:rsid w:val="00CD611B"/>
    <w:rsid w:val="00CD61DE"/>
    <w:rsid w:val="00CE23B5"/>
    <w:rsid w:val="00CE714C"/>
    <w:rsid w:val="00CE7EFC"/>
    <w:rsid w:val="00CF1A6D"/>
    <w:rsid w:val="00CF2651"/>
    <w:rsid w:val="00CF4EB1"/>
    <w:rsid w:val="00CF6751"/>
    <w:rsid w:val="00CF796A"/>
    <w:rsid w:val="00D00886"/>
    <w:rsid w:val="00D01AED"/>
    <w:rsid w:val="00D041A1"/>
    <w:rsid w:val="00D064B2"/>
    <w:rsid w:val="00D07090"/>
    <w:rsid w:val="00D078C2"/>
    <w:rsid w:val="00D1009D"/>
    <w:rsid w:val="00D1121A"/>
    <w:rsid w:val="00D11357"/>
    <w:rsid w:val="00D120BC"/>
    <w:rsid w:val="00D14964"/>
    <w:rsid w:val="00D1659D"/>
    <w:rsid w:val="00D21F4B"/>
    <w:rsid w:val="00D23AFA"/>
    <w:rsid w:val="00D25D1E"/>
    <w:rsid w:val="00D31882"/>
    <w:rsid w:val="00D3196B"/>
    <w:rsid w:val="00D31FC5"/>
    <w:rsid w:val="00D3209A"/>
    <w:rsid w:val="00D329A3"/>
    <w:rsid w:val="00D33509"/>
    <w:rsid w:val="00D33D76"/>
    <w:rsid w:val="00D35C9A"/>
    <w:rsid w:val="00D40EE9"/>
    <w:rsid w:val="00D41A55"/>
    <w:rsid w:val="00D41E90"/>
    <w:rsid w:val="00D43666"/>
    <w:rsid w:val="00D44250"/>
    <w:rsid w:val="00D44CB8"/>
    <w:rsid w:val="00D4653C"/>
    <w:rsid w:val="00D477C2"/>
    <w:rsid w:val="00D47BB9"/>
    <w:rsid w:val="00D5153A"/>
    <w:rsid w:val="00D51BE9"/>
    <w:rsid w:val="00D5224B"/>
    <w:rsid w:val="00D53148"/>
    <w:rsid w:val="00D5389F"/>
    <w:rsid w:val="00D53B67"/>
    <w:rsid w:val="00D544BE"/>
    <w:rsid w:val="00D5491E"/>
    <w:rsid w:val="00D5705D"/>
    <w:rsid w:val="00D633F2"/>
    <w:rsid w:val="00D635CB"/>
    <w:rsid w:val="00D64D9F"/>
    <w:rsid w:val="00D64E2D"/>
    <w:rsid w:val="00D656A8"/>
    <w:rsid w:val="00D67447"/>
    <w:rsid w:val="00D73120"/>
    <w:rsid w:val="00D807A2"/>
    <w:rsid w:val="00D81654"/>
    <w:rsid w:val="00D82185"/>
    <w:rsid w:val="00D821B9"/>
    <w:rsid w:val="00D8245B"/>
    <w:rsid w:val="00D831AE"/>
    <w:rsid w:val="00D83D19"/>
    <w:rsid w:val="00D84AAE"/>
    <w:rsid w:val="00D84B48"/>
    <w:rsid w:val="00D85D05"/>
    <w:rsid w:val="00D87060"/>
    <w:rsid w:val="00D8792A"/>
    <w:rsid w:val="00D90C1E"/>
    <w:rsid w:val="00D90EFA"/>
    <w:rsid w:val="00D90F25"/>
    <w:rsid w:val="00D91A12"/>
    <w:rsid w:val="00D936DA"/>
    <w:rsid w:val="00D93FFE"/>
    <w:rsid w:val="00D975AF"/>
    <w:rsid w:val="00D97C17"/>
    <w:rsid w:val="00D97EDC"/>
    <w:rsid w:val="00D97F6E"/>
    <w:rsid w:val="00DA17B4"/>
    <w:rsid w:val="00DA397E"/>
    <w:rsid w:val="00DA55C1"/>
    <w:rsid w:val="00DB001B"/>
    <w:rsid w:val="00DB0C26"/>
    <w:rsid w:val="00DB0EA6"/>
    <w:rsid w:val="00DB10B9"/>
    <w:rsid w:val="00DB1286"/>
    <w:rsid w:val="00DB1EED"/>
    <w:rsid w:val="00DB2E8A"/>
    <w:rsid w:val="00DB4988"/>
    <w:rsid w:val="00DB4D28"/>
    <w:rsid w:val="00DB4D9D"/>
    <w:rsid w:val="00DB505C"/>
    <w:rsid w:val="00DB58ED"/>
    <w:rsid w:val="00DB701D"/>
    <w:rsid w:val="00DB724F"/>
    <w:rsid w:val="00DC0C05"/>
    <w:rsid w:val="00DC1095"/>
    <w:rsid w:val="00DC3149"/>
    <w:rsid w:val="00DC43BC"/>
    <w:rsid w:val="00DC78E1"/>
    <w:rsid w:val="00DC7AE4"/>
    <w:rsid w:val="00DD1479"/>
    <w:rsid w:val="00DD27C8"/>
    <w:rsid w:val="00DD2B39"/>
    <w:rsid w:val="00DD30FF"/>
    <w:rsid w:val="00DD3485"/>
    <w:rsid w:val="00DD3B7C"/>
    <w:rsid w:val="00DD5956"/>
    <w:rsid w:val="00DD5EA6"/>
    <w:rsid w:val="00DD5F12"/>
    <w:rsid w:val="00DD7432"/>
    <w:rsid w:val="00DE022C"/>
    <w:rsid w:val="00DE028A"/>
    <w:rsid w:val="00DE0C0A"/>
    <w:rsid w:val="00DE113E"/>
    <w:rsid w:val="00DE2ABA"/>
    <w:rsid w:val="00DE3DDA"/>
    <w:rsid w:val="00DE436D"/>
    <w:rsid w:val="00DE5BB8"/>
    <w:rsid w:val="00DE61B0"/>
    <w:rsid w:val="00DE6F9D"/>
    <w:rsid w:val="00DE7317"/>
    <w:rsid w:val="00DF16B3"/>
    <w:rsid w:val="00DF3B34"/>
    <w:rsid w:val="00DF43F1"/>
    <w:rsid w:val="00DF63B3"/>
    <w:rsid w:val="00DF6FF2"/>
    <w:rsid w:val="00DF7C15"/>
    <w:rsid w:val="00E011F3"/>
    <w:rsid w:val="00E025FF"/>
    <w:rsid w:val="00E041E5"/>
    <w:rsid w:val="00E04449"/>
    <w:rsid w:val="00E11443"/>
    <w:rsid w:val="00E14A79"/>
    <w:rsid w:val="00E159B2"/>
    <w:rsid w:val="00E1704C"/>
    <w:rsid w:val="00E1748F"/>
    <w:rsid w:val="00E17875"/>
    <w:rsid w:val="00E201DA"/>
    <w:rsid w:val="00E21F70"/>
    <w:rsid w:val="00E22188"/>
    <w:rsid w:val="00E226EE"/>
    <w:rsid w:val="00E22D16"/>
    <w:rsid w:val="00E232FE"/>
    <w:rsid w:val="00E2368B"/>
    <w:rsid w:val="00E248DA"/>
    <w:rsid w:val="00E250E1"/>
    <w:rsid w:val="00E2530B"/>
    <w:rsid w:val="00E25470"/>
    <w:rsid w:val="00E254E8"/>
    <w:rsid w:val="00E26A48"/>
    <w:rsid w:val="00E26E66"/>
    <w:rsid w:val="00E26EE1"/>
    <w:rsid w:val="00E30528"/>
    <w:rsid w:val="00E30561"/>
    <w:rsid w:val="00E312C5"/>
    <w:rsid w:val="00E32CBA"/>
    <w:rsid w:val="00E36D27"/>
    <w:rsid w:val="00E40BEE"/>
    <w:rsid w:val="00E42B25"/>
    <w:rsid w:val="00E439B9"/>
    <w:rsid w:val="00E43CDD"/>
    <w:rsid w:val="00E4631C"/>
    <w:rsid w:val="00E46BAE"/>
    <w:rsid w:val="00E46F37"/>
    <w:rsid w:val="00E516EB"/>
    <w:rsid w:val="00E52073"/>
    <w:rsid w:val="00E53A2D"/>
    <w:rsid w:val="00E53DDD"/>
    <w:rsid w:val="00E56674"/>
    <w:rsid w:val="00E57392"/>
    <w:rsid w:val="00E5773C"/>
    <w:rsid w:val="00E60EB9"/>
    <w:rsid w:val="00E620DC"/>
    <w:rsid w:val="00E64638"/>
    <w:rsid w:val="00E6552F"/>
    <w:rsid w:val="00E66512"/>
    <w:rsid w:val="00E66EDC"/>
    <w:rsid w:val="00E6701D"/>
    <w:rsid w:val="00E70145"/>
    <w:rsid w:val="00E70243"/>
    <w:rsid w:val="00E70F08"/>
    <w:rsid w:val="00E71D27"/>
    <w:rsid w:val="00E723CC"/>
    <w:rsid w:val="00E73C59"/>
    <w:rsid w:val="00E75251"/>
    <w:rsid w:val="00E770A7"/>
    <w:rsid w:val="00E82B64"/>
    <w:rsid w:val="00E84720"/>
    <w:rsid w:val="00E84ADA"/>
    <w:rsid w:val="00E858D8"/>
    <w:rsid w:val="00E85DC6"/>
    <w:rsid w:val="00E876D7"/>
    <w:rsid w:val="00E91373"/>
    <w:rsid w:val="00E918D7"/>
    <w:rsid w:val="00E92E75"/>
    <w:rsid w:val="00E935D1"/>
    <w:rsid w:val="00E94EDF"/>
    <w:rsid w:val="00E955D3"/>
    <w:rsid w:val="00E97B1A"/>
    <w:rsid w:val="00EA48F2"/>
    <w:rsid w:val="00EA50A8"/>
    <w:rsid w:val="00EA6563"/>
    <w:rsid w:val="00EB484D"/>
    <w:rsid w:val="00EB5B90"/>
    <w:rsid w:val="00EB6190"/>
    <w:rsid w:val="00EB6F50"/>
    <w:rsid w:val="00EB70A2"/>
    <w:rsid w:val="00EB74C9"/>
    <w:rsid w:val="00EC003D"/>
    <w:rsid w:val="00EC06E2"/>
    <w:rsid w:val="00EC126C"/>
    <w:rsid w:val="00EC1626"/>
    <w:rsid w:val="00EC1B41"/>
    <w:rsid w:val="00EC508A"/>
    <w:rsid w:val="00ED316E"/>
    <w:rsid w:val="00ED4679"/>
    <w:rsid w:val="00ED798A"/>
    <w:rsid w:val="00ED7C03"/>
    <w:rsid w:val="00EE0A63"/>
    <w:rsid w:val="00EE16E3"/>
    <w:rsid w:val="00EE1D86"/>
    <w:rsid w:val="00EE36E7"/>
    <w:rsid w:val="00EE3E0D"/>
    <w:rsid w:val="00EE43B0"/>
    <w:rsid w:val="00EE5F76"/>
    <w:rsid w:val="00EE73DB"/>
    <w:rsid w:val="00EF0240"/>
    <w:rsid w:val="00EF0A0A"/>
    <w:rsid w:val="00EF0D08"/>
    <w:rsid w:val="00EF2706"/>
    <w:rsid w:val="00EF29C9"/>
    <w:rsid w:val="00EF3DC8"/>
    <w:rsid w:val="00EF485F"/>
    <w:rsid w:val="00EF516A"/>
    <w:rsid w:val="00EF63F2"/>
    <w:rsid w:val="00EF7B7F"/>
    <w:rsid w:val="00F00C1C"/>
    <w:rsid w:val="00F01523"/>
    <w:rsid w:val="00F01D49"/>
    <w:rsid w:val="00F03D4F"/>
    <w:rsid w:val="00F047E5"/>
    <w:rsid w:val="00F04CC3"/>
    <w:rsid w:val="00F05B37"/>
    <w:rsid w:val="00F05E25"/>
    <w:rsid w:val="00F075F7"/>
    <w:rsid w:val="00F125A9"/>
    <w:rsid w:val="00F13F37"/>
    <w:rsid w:val="00F15A5B"/>
    <w:rsid w:val="00F15F50"/>
    <w:rsid w:val="00F16D58"/>
    <w:rsid w:val="00F2070E"/>
    <w:rsid w:val="00F210F0"/>
    <w:rsid w:val="00F22BD2"/>
    <w:rsid w:val="00F234AE"/>
    <w:rsid w:val="00F23775"/>
    <w:rsid w:val="00F2388F"/>
    <w:rsid w:val="00F245E5"/>
    <w:rsid w:val="00F24C25"/>
    <w:rsid w:val="00F270C2"/>
    <w:rsid w:val="00F30514"/>
    <w:rsid w:val="00F30AF8"/>
    <w:rsid w:val="00F3342B"/>
    <w:rsid w:val="00F34AEA"/>
    <w:rsid w:val="00F37C46"/>
    <w:rsid w:val="00F40E4A"/>
    <w:rsid w:val="00F41352"/>
    <w:rsid w:val="00F41BEF"/>
    <w:rsid w:val="00F43CFE"/>
    <w:rsid w:val="00F44A8F"/>
    <w:rsid w:val="00F44E7C"/>
    <w:rsid w:val="00F450EC"/>
    <w:rsid w:val="00F4636C"/>
    <w:rsid w:val="00F46400"/>
    <w:rsid w:val="00F46A5B"/>
    <w:rsid w:val="00F502EE"/>
    <w:rsid w:val="00F50BCF"/>
    <w:rsid w:val="00F525AF"/>
    <w:rsid w:val="00F5381A"/>
    <w:rsid w:val="00F53D84"/>
    <w:rsid w:val="00F54D3B"/>
    <w:rsid w:val="00F54F5A"/>
    <w:rsid w:val="00F56958"/>
    <w:rsid w:val="00F56B01"/>
    <w:rsid w:val="00F605BA"/>
    <w:rsid w:val="00F6215B"/>
    <w:rsid w:val="00F6232E"/>
    <w:rsid w:val="00F65A57"/>
    <w:rsid w:val="00F668F5"/>
    <w:rsid w:val="00F66A6F"/>
    <w:rsid w:val="00F71035"/>
    <w:rsid w:val="00F710B0"/>
    <w:rsid w:val="00F7179B"/>
    <w:rsid w:val="00F723D0"/>
    <w:rsid w:val="00F724DB"/>
    <w:rsid w:val="00F733B6"/>
    <w:rsid w:val="00F773F8"/>
    <w:rsid w:val="00F80711"/>
    <w:rsid w:val="00F82B86"/>
    <w:rsid w:val="00F839A0"/>
    <w:rsid w:val="00F84A02"/>
    <w:rsid w:val="00F851B8"/>
    <w:rsid w:val="00F874F8"/>
    <w:rsid w:val="00F87C36"/>
    <w:rsid w:val="00F91A8A"/>
    <w:rsid w:val="00F93445"/>
    <w:rsid w:val="00F95743"/>
    <w:rsid w:val="00F965A7"/>
    <w:rsid w:val="00FA1583"/>
    <w:rsid w:val="00FA1B71"/>
    <w:rsid w:val="00FA24E5"/>
    <w:rsid w:val="00FA286F"/>
    <w:rsid w:val="00FA339B"/>
    <w:rsid w:val="00FA3EBE"/>
    <w:rsid w:val="00FA58C8"/>
    <w:rsid w:val="00FA5EF6"/>
    <w:rsid w:val="00FB095B"/>
    <w:rsid w:val="00FB0C36"/>
    <w:rsid w:val="00FB1108"/>
    <w:rsid w:val="00FB331C"/>
    <w:rsid w:val="00FB36E4"/>
    <w:rsid w:val="00FB4B25"/>
    <w:rsid w:val="00FB60F5"/>
    <w:rsid w:val="00FB7722"/>
    <w:rsid w:val="00FB79C8"/>
    <w:rsid w:val="00FB7E7A"/>
    <w:rsid w:val="00FC0C11"/>
    <w:rsid w:val="00FC1F01"/>
    <w:rsid w:val="00FC4889"/>
    <w:rsid w:val="00FC508A"/>
    <w:rsid w:val="00FC5E65"/>
    <w:rsid w:val="00FC63DE"/>
    <w:rsid w:val="00FC7536"/>
    <w:rsid w:val="00FD0878"/>
    <w:rsid w:val="00FD0F04"/>
    <w:rsid w:val="00FD226A"/>
    <w:rsid w:val="00FD262D"/>
    <w:rsid w:val="00FD30B8"/>
    <w:rsid w:val="00FD357A"/>
    <w:rsid w:val="00FE152C"/>
    <w:rsid w:val="00FE15EC"/>
    <w:rsid w:val="00FE232C"/>
    <w:rsid w:val="00FE2571"/>
    <w:rsid w:val="00FE2719"/>
    <w:rsid w:val="00FE2956"/>
    <w:rsid w:val="00FE3EBE"/>
    <w:rsid w:val="00FE3ED5"/>
    <w:rsid w:val="00FE45E9"/>
    <w:rsid w:val="00FE4F86"/>
    <w:rsid w:val="00FE77FE"/>
    <w:rsid w:val="00FF08F3"/>
    <w:rsid w:val="00FF3FB9"/>
    <w:rsid w:val="00FF427C"/>
    <w:rsid w:val="00FF5623"/>
    <w:rsid w:val="00FF5AC9"/>
    <w:rsid w:val="00FF5F3A"/>
    <w:rsid w:val="00FF6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9153" style="v-text-anchor:middle" fillcolor="#cfc" strokecolor="navy">
      <v:fill color="#cfc" color2="#76765e" rotate="t"/>
      <v:stroke color="navy" weight="3pt" linestyle="thinThin"/>
      <v:textbox inset="1.62561mm,.81281mm,1.62561mm,.81281mm"/>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A75B4A"/>
    <w:rPr>
      <w:sz w:val="24"/>
      <w:szCs w:val="24"/>
      <w:lang w:val="en-US" w:eastAsia="en-US"/>
    </w:rPr>
  </w:style>
  <w:style w:type="paragraph" w:styleId="Heading1">
    <w:name w:val="heading 1"/>
    <w:basedOn w:val="Normal"/>
    <w:next w:val="Normal"/>
    <w:link w:val="Heading1Char"/>
    <w:qFormat/>
    <w:rsid w:val="00A04AA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04AA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541684"/>
    <w:pPr>
      <w:keepNext/>
      <w:spacing w:before="240" w:after="60"/>
      <w:outlineLvl w:val="2"/>
    </w:pPr>
    <w:rPr>
      <w:rFonts w:ascii="Arial" w:hAnsi="Arial" w:cs="Arial"/>
      <w:b/>
      <w:bCs/>
      <w:sz w:val="26"/>
      <w:szCs w:val="26"/>
    </w:rPr>
  </w:style>
  <w:style w:type="paragraph" w:styleId="Heading4">
    <w:name w:val="heading 4"/>
    <w:aliases w:val=" Sub-Clause Sub-paragraph"/>
    <w:basedOn w:val="Normal"/>
    <w:next w:val="Normal"/>
    <w:link w:val="Heading4Char"/>
    <w:qFormat/>
    <w:rsid w:val="00AD4767"/>
    <w:pPr>
      <w:keepNext/>
      <w:spacing w:before="240" w:after="60"/>
      <w:outlineLvl w:val="3"/>
    </w:pPr>
    <w:rPr>
      <w:b/>
      <w:bCs/>
      <w:sz w:val="28"/>
      <w:szCs w:val="28"/>
    </w:rPr>
  </w:style>
  <w:style w:type="paragraph" w:styleId="Heading5">
    <w:name w:val="heading 5"/>
    <w:basedOn w:val="Normal"/>
    <w:next w:val="Normal"/>
    <w:link w:val="Heading5Char"/>
    <w:qFormat/>
    <w:rsid w:val="00D83D19"/>
    <w:pPr>
      <w:keepNext/>
      <w:keepLines/>
      <w:spacing w:before="200" w:line="276" w:lineRule="auto"/>
      <w:ind w:left="1008" w:hanging="432"/>
      <w:outlineLvl w:val="4"/>
    </w:pPr>
    <w:rPr>
      <w:rFonts w:ascii="Verdana" w:eastAsia="Verdana" w:hAnsi="Verdana" w:cs="Mangal"/>
      <w:color w:val="243F60"/>
      <w:sz w:val="22"/>
      <w:szCs w:val="22"/>
      <w:lang w:val="en-IN"/>
    </w:rPr>
  </w:style>
  <w:style w:type="paragraph" w:styleId="Heading6">
    <w:name w:val="heading 6"/>
    <w:basedOn w:val="Normal"/>
    <w:next w:val="Normal"/>
    <w:link w:val="Heading6Char"/>
    <w:qFormat/>
    <w:rsid w:val="00D83D19"/>
    <w:pPr>
      <w:spacing w:before="240" w:after="60"/>
      <w:outlineLvl w:val="5"/>
    </w:pPr>
    <w:rPr>
      <w:b/>
      <w:bCs/>
      <w:sz w:val="22"/>
      <w:szCs w:val="22"/>
    </w:rPr>
  </w:style>
  <w:style w:type="paragraph" w:styleId="Heading7">
    <w:name w:val="heading 7"/>
    <w:basedOn w:val="Normal"/>
    <w:next w:val="Normal"/>
    <w:link w:val="Heading7Char"/>
    <w:qFormat/>
    <w:rsid w:val="00D83D19"/>
    <w:pPr>
      <w:keepNext/>
      <w:keepLines/>
      <w:spacing w:before="200" w:line="276" w:lineRule="auto"/>
      <w:ind w:left="1296" w:hanging="288"/>
      <w:outlineLvl w:val="6"/>
    </w:pPr>
    <w:rPr>
      <w:rFonts w:ascii="Verdana" w:eastAsia="Verdana" w:hAnsi="Verdana" w:cs="Mangal"/>
      <w:i/>
      <w:iCs/>
      <w:color w:val="404040"/>
      <w:sz w:val="22"/>
      <w:szCs w:val="22"/>
      <w:lang w:val="en-IN"/>
    </w:rPr>
  </w:style>
  <w:style w:type="paragraph" w:styleId="Heading8">
    <w:name w:val="heading 8"/>
    <w:basedOn w:val="Normal"/>
    <w:next w:val="Normal"/>
    <w:link w:val="Heading8Char"/>
    <w:qFormat/>
    <w:rsid w:val="00442730"/>
    <w:pPr>
      <w:spacing w:before="240" w:after="60"/>
      <w:outlineLvl w:val="7"/>
    </w:pPr>
    <w:rPr>
      <w:i/>
      <w:iCs/>
    </w:rPr>
  </w:style>
  <w:style w:type="paragraph" w:styleId="Heading9">
    <w:name w:val="heading 9"/>
    <w:basedOn w:val="Normal"/>
    <w:next w:val="Normal"/>
    <w:link w:val="Heading9Char"/>
    <w:qFormat/>
    <w:rsid w:val="003E65B9"/>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4AA2"/>
    <w:rPr>
      <w:rFonts w:ascii="Arial" w:hAnsi="Arial" w:cs="Arial"/>
      <w:b/>
      <w:bCs/>
      <w:kern w:val="32"/>
      <w:sz w:val="32"/>
      <w:szCs w:val="32"/>
      <w:lang w:val="en-US" w:eastAsia="en-US" w:bidi="ar-SA"/>
    </w:rPr>
  </w:style>
  <w:style w:type="paragraph" w:customStyle="1" w:styleId="Char0">
    <w:name w:val="Char"/>
    <w:basedOn w:val="Normal"/>
    <w:autoRedefine/>
    <w:rsid w:val="00BF0A5E"/>
    <w:pPr>
      <w:spacing w:after="160"/>
      <w:jc w:val="both"/>
    </w:pPr>
    <w:rPr>
      <w:rFonts w:ascii="Bookman Old Style" w:hAnsi="Bookman Old Style"/>
      <w:b/>
      <w:bCs/>
      <w:iCs/>
      <w:sz w:val="28"/>
      <w:szCs w:val="28"/>
    </w:rPr>
  </w:style>
  <w:style w:type="character" w:customStyle="1" w:styleId="Heading2Char">
    <w:name w:val="Heading 2 Char"/>
    <w:link w:val="Heading2"/>
    <w:rsid w:val="005B5EAD"/>
    <w:rPr>
      <w:rFonts w:ascii="Arial" w:hAnsi="Arial" w:cs="Arial"/>
      <w:b/>
      <w:bCs/>
      <w:i/>
      <w:iCs/>
      <w:sz w:val="28"/>
      <w:szCs w:val="28"/>
      <w:lang w:val="en-US" w:eastAsia="en-US" w:bidi="ar-SA"/>
    </w:rPr>
  </w:style>
  <w:style w:type="character" w:customStyle="1" w:styleId="Heading3Char">
    <w:name w:val="Heading 3 Char"/>
    <w:link w:val="Heading3"/>
    <w:rsid w:val="00541684"/>
    <w:rPr>
      <w:rFonts w:ascii="Arial" w:hAnsi="Arial" w:cs="Arial"/>
      <w:b/>
      <w:bCs/>
      <w:sz w:val="26"/>
      <w:szCs w:val="26"/>
      <w:lang w:val="en-US" w:eastAsia="en-US" w:bidi="ar-SA"/>
    </w:rPr>
  </w:style>
  <w:style w:type="paragraph" w:customStyle="1" w:styleId="Cpara">
    <w:name w:val="Cpara"/>
    <w:basedOn w:val="Normal"/>
    <w:link w:val="CparaChar"/>
    <w:rsid w:val="00BF0A5E"/>
    <w:pPr>
      <w:spacing w:after="120" w:line="360" w:lineRule="auto"/>
      <w:ind w:left="720"/>
      <w:jc w:val="both"/>
    </w:pPr>
    <w:rPr>
      <w:rFonts w:ascii="Garamond" w:hAnsi="Garamond"/>
      <w:sz w:val="22"/>
    </w:rPr>
  </w:style>
  <w:style w:type="character" w:customStyle="1" w:styleId="CparaChar">
    <w:name w:val="Cpara Char"/>
    <w:link w:val="Cpara"/>
    <w:rsid w:val="00BF0A5E"/>
    <w:rPr>
      <w:rFonts w:ascii="Garamond" w:hAnsi="Garamond"/>
      <w:sz w:val="22"/>
      <w:szCs w:val="24"/>
      <w:lang w:val="en-US" w:eastAsia="en-US" w:bidi="ar-SA"/>
    </w:rPr>
  </w:style>
  <w:style w:type="character" w:styleId="Hyperlink">
    <w:name w:val="Hyperlink"/>
    <w:uiPriority w:val="99"/>
    <w:rsid w:val="00BF0A5E"/>
    <w:rPr>
      <w:color w:val="0000FF"/>
      <w:u w:val="single"/>
    </w:rPr>
  </w:style>
  <w:style w:type="table" w:styleId="TableGrid">
    <w:name w:val="Table Grid"/>
    <w:basedOn w:val="TableNormal"/>
    <w:uiPriority w:val="59"/>
    <w:rsid w:val="009B0D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eading12">
    <w:name w:val="CHeading12"/>
    <w:basedOn w:val="Normal"/>
    <w:rsid w:val="00D11357"/>
    <w:pPr>
      <w:pBdr>
        <w:bottom w:val="single" w:sz="4" w:space="1" w:color="008000"/>
      </w:pBdr>
      <w:shd w:val="clear" w:color="auto" w:fill="FAFFE1"/>
      <w:spacing w:after="60"/>
      <w:ind w:left="720"/>
      <w:jc w:val="both"/>
    </w:pPr>
    <w:rPr>
      <w:rFonts w:ascii="Garamond" w:hAnsi="Garamond"/>
      <w:b/>
    </w:rPr>
  </w:style>
  <w:style w:type="paragraph" w:customStyle="1" w:styleId="CHeading14">
    <w:name w:val="CHeading14"/>
    <w:basedOn w:val="Normal"/>
    <w:rsid w:val="00686638"/>
    <w:pPr>
      <w:pBdr>
        <w:bottom w:val="single" w:sz="4" w:space="1" w:color="008000"/>
      </w:pBdr>
      <w:shd w:val="clear" w:color="auto" w:fill="FAFFE1"/>
      <w:spacing w:after="60"/>
      <w:ind w:left="360"/>
      <w:jc w:val="both"/>
    </w:pPr>
    <w:rPr>
      <w:rFonts w:ascii="Garamond" w:hAnsi="Garamond"/>
      <w:b/>
      <w:sz w:val="28"/>
    </w:rPr>
  </w:style>
  <w:style w:type="table" w:customStyle="1" w:styleId="CTable">
    <w:name w:val="CTable"/>
    <w:basedOn w:val="TableGrid"/>
    <w:rsid w:val="00686638"/>
    <w:rPr>
      <w:rFonts w:ascii="ZapfHumnst BT" w:hAnsi="ZapfHumnst BT"/>
      <w:sz w:val="22"/>
    </w:rPr>
    <w:tblPr>
      <w:tblStyleRowBandSize w:val="1"/>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108" w:type="dxa"/>
        <w:bottom w:w="0" w:type="dxa"/>
        <w:right w:w="108" w:type="dxa"/>
      </w:tblCellMar>
    </w:tblPr>
    <w:tblStylePr w:type="firstRow">
      <w:rPr>
        <w:rFonts w:ascii="Verdana" w:hAnsi="Verdana"/>
        <w:b/>
        <w:sz w:val="22"/>
      </w:rPr>
      <w:tblPr/>
      <w:tcPr>
        <w:shd w:val="clear" w:color="auto" w:fill="EBFFEB"/>
      </w:tcPr>
    </w:tblStylePr>
    <w:tblStylePr w:type="band1Horz">
      <w:rPr>
        <w:rFonts w:ascii="Verdana" w:hAnsi="Verdana"/>
        <w:sz w:val="22"/>
      </w:rPr>
      <w:tblPr/>
      <w:tcPr>
        <w:shd w:val="clear" w:color="auto" w:fill="FCFFEF"/>
      </w:tcPr>
    </w:tblStylePr>
    <w:tblStylePr w:type="band2Horz">
      <w:rPr>
        <w:rFonts w:ascii="Verdana" w:hAnsi="Verdana"/>
        <w:sz w:val="22"/>
      </w:rPr>
      <w:tblPr/>
      <w:tcPr>
        <w:shd w:val="clear" w:color="auto" w:fill="F7FFF7"/>
      </w:tcPr>
    </w:tblStylePr>
  </w:style>
  <w:style w:type="paragraph" w:styleId="TOC1">
    <w:name w:val="toc 1"/>
    <w:basedOn w:val="Normal"/>
    <w:next w:val="Normal"/>
    <w:autoRedefine/>
    <w:uiPriority w:val="39"/>
    <w:rsid w:val="00DE028A"/>
  </w:style>
  <w:style w:type="paragraph" w:styleId="TOC2">
    <w:name w:val="toc 2"/>
    <w:basedOn w:val="Normal"/>
    <w:next w:val="Normal"/>
    <w:autoRedefine/>
    <w:uiPriority w:val="39"/>
    <w:rsid w:val="00DE028A"/>
    <w:pPr>
      <w:ind w:left="240"/>
    </w:pPr>
  </w:style>
  <w:style w:type="paragraph" w:styleId="TOC3">
    <w:name w:val="toc 3"/>
    <w:basedOn w:val="Normal"/>
    <w:next w:val="Normal"/>
    <w:autoRedefine/>
    <w:uiPriority w:val="39"/>
    <w:rsid w:val="00DE028A"/>
    <w:pPr>
      <w:ind w:left="480"/>
    </w:pPr>
  </w:style>
  <w:style w:type="paragraph" w:styleId="Header">
    <w:name w:val="header"/>
    <w:aliases w:val="h,Header - HPS Document,En-tête SQ,ho,header odd,1 (not to be included in TOC),Chapter Name,ITT i,rh,RH,index,ContentsHeader,*Header"/>
    <w:basedOn w:val="Normal"/>
    <w:link w:val="HeaderChar1"/>
    <w:rsid w:val="004A6DA1"/>
    <w:pPr>
      <w:tabs>
        <w:tab w:val="center" w:pos="4320"/>
        <w:tab w:val="right" w:pos="8640"/>
      </w:tabs>
    </w:pPr>
  </w:style>
  <w:style w:type="character" w:customStyle="1" w:styleId="HeaderChar1">
    <w:name w:val="Header Char1"/>
    <w:aliases w:val="h Char,Header - HPS Document Char,En-tête SQ Char,ho Char,header odd Char,1 (not to be included in TOC) Char,Chapter Name Char,ITT i Char,rh Char,RH Char,index Char,ContentsHeader Char,*Header Char"/>
    <w:link w:val="Header"/>
    <w:semiHidden/>
    <w:locked/>
    <w:rsid w:val="002C6CC3"/>
    <w:rPr>
      <w:sz w:val="24"/>
      <w:szCs w:val="24"/>
      <w:lang w:val="en-US" w:eastAsia="en-US" w:bidi="ar-SA"/>
    </w:rPr>
  </w:style>
  <w:style w:type="paragraph" w:styleId="Footer">
    <w:name w:val="footer"/>
    <w:basedOn w:val="Normal"/>
    <w:link w:val="FooterChar1"/>
    <w:uiPriority w:val="99"/>
    <w:rsid w:val="004A6DA1"/>
    <w:pPr>
      <w:tabs>
        <w:tab w:val="center" w:pos="4320"/>
        <w:tab w:val="right" w:pos="8640"/>
      </w:tabs>
    </w:pPr>
  </w:style>
  <w:style w:type="character" w:customStyle="1" w:styleId="FooterChar1">
    <w:name w:val="Footer Char1"/>
    <w:link w:val="Footer"/>
    <w:semiHidden/>
    <w:locked/>
    <w:rsid w:val="002C6CC3"/>
    <w:rPr>
      <w:sz w:val="24"/>
      <w:szCs w:val="24"/>
      <w:lang w:val="en-US" w:eastAsia="en-US" w:bidi="ar-SA"/>
    </w:rPr>
  </w:style>
  <w:style w:type="paragraph" w:styleId="Date">
    <w:name w:val="Date"/>
    <w:basedOn w:val="Normal"/>
    <w:next w:val="Normal"/>
    <w:rsid w:val="00C91C99"/>
  </w:style>
  <w:style w:type="paragraph" w:customStyle="1" w:styleId="CharCharCharCharCharChar">
    <w:name w:val="Char Char Char Char Char Char"/>
    <w:basedOn w:val="Normal"/>
    <w:rsid w:val="00B71E76"/>
    <w:pPr>
      <w:spacing w:after="160" w:line="240" w:lineRule="exact"/>
    </w:pPr>
    <w:rPr>
      <w:rFonts w:ascii="Verdana" w:hAnsi="Verdana"/>
      <w:szCs w:val="20"/>
      <w:lang w:val="en-IN"/>
    </w:rPr>
  </w:style>
  <w:style w:type="paragraph" w:styleId="BalloonText">
    <w:name w:val="Balloon Text"/>
    <w:basedOn w:val="Normal"/>
    <w:link w:val="BalloonTextChar"/>
    <w:semiHidden/>
    <w:rsid w:val="00EE3E0D"/>
    <w:rPr>
      <w:rFonts w:ascii="Tahoma" w:hAnsi="Tahoma" w:cs="Tahoma"/>
      <w:sz w:val="16"/>
      <w:szCs w:val="16"/>
    </w:rPr>
  </w:style>
  <w:style w:type="character" w:customStyle="1" w:styleId="BalloonTextChar">
    <w:name w:val="Balloon Text Char"/>
    <w:link w:val="BalloonText"/>
    <w:locked/>
    <w:rsid w:val="002C6CC3"/>
    <w:rPr>
      <w:rFonts w:ascii="Tahoma" w:hAnsi="Tahoma" w:cs="Tahoma"/>
      <w:sz w:val="16"/>
      <w:szCs w:val="16"/>
      <w:lang w:val="en-US" w:eastAsia="en-US" w:bidi="ar-SA"/>
    </w:rPr>
  </w:style>
  <w:style w:type="paragraph" w:styleId="ListParagraph">
    <w:name w:val="List Paragraph"/>
    <w:basedOn w:val="Normal"/>
    <w:uiPriority w:val="34"/>
    <w:qFormat/>
    <w:rsid w:val="00140A5A"/>
    <w:pPr>
      <w:ind w:left="720"/>
    </w:pPr>
    <w:rPr>
      <w:rFonts w:ascii="Cambria" w:hAnsi="Cambria"/>
      <w:sz w:val="22"/>
      <w:lang w:val="en-GB"/>
    </w:rPr>
  </w:style>
  <w:style w:type="character" w:styleId="PageNumber">
    <w:name w:val="page number"/>
    <w:rsid w:val="002C6CC3"/>
    <w:rPr>
      <w:rFonts w:cs="Times New Roman"/>
    </w:rPr>
  </w:style>
  <w:style w:type="paragraph" w:styleId="FootnoteText">
    <w:name w:val="footnote text"/>
    <w:basedOn w:val="Normal"/>
    <w:link w:val="FootnoteTextChar"/>
    <w:semiHidden/>
    <w:rsid w:val="002C6CC3"/>
    <w:pPr>
      <w:spacing w:before="120" w:after="200" w:line="276" w:lineRule="auto"/>
      <w:ind w:left="792" w:hanging="432"/>
      <w:jc w:val="both"/>
    </w:pPr>
    <w:rPr>
      <w:rFonts w:ascii="Calibri" w:hAnsi="Calibri"/>
      <w:sz w:val="20"/>
      <w:szCs w:val="20"/>
    </w:rPr>
  </w:style>
  <w:style w:type="character" w:customStyle="1" w:styleId="FootnoteTextChar">
    <w:name w:val="Footnote Text Char"/>
    <w:link w:val="FootnoteText"/>
    <w:semiHidden/>
    <w:locked/>
    <w:rsid w:val="002C6CC3"/>
    <w:rPr>
      <w:rFonts w:ascii="Calibri" w:hAnsi="Calibri"/>
      <w:lang w:val="en-US" w:eastAsia="en-US" w:bidi="ar-SA"/>
    </w:rPr>
  </w:style>
  <w:style w:type="character" w:styleId="FootnoteReference">
    <w:name w:val="footnote reference"/>
    <w:semiHidden/>
    <w:rsid w:val="002C6CC3"/>
    <w:rPr>
      <w:rFonts w:cs="Times New Roman"/>
      <w:vertAlign w:val="superscript"/>
    </w:rPr>
  </w:style>
  <w:style w:type="paragraph" w:customStyle="1" w:styleId="sub">
    <w:name w:val="sub"/>
    <w:basedOn w:val="Normal"/>
    <w:rsid w:val="002C6CC3"/>
    <w:pPr>
      <w:keepNext/>
      <w:spacing w:before="120" w:line="360" w:lineRule="auto"/>
      <w:ind w:left="792" w:hanging="432"/>
      <w:jc w:val="both"/>
    </w:pPr>
    <w:rPr>
      <w:rFonts w:ascii="Comic Sans MS" w:hAnsi="Comic Sans MS"/>
      <w:b/>
      <w:sz w:val="22"/>
      <w:szCs w:val="22"/>
    </w:rPr>
  </w:style>
  <w:style w:type="paragraph" w:styleId="TOCHeading">
    <w:name w:val="TOC Heading"/>
    <w:basedOn w:val="Heading1"/>
    <w:next w:val="Normal"/>
    <w:qFormat/>
    <w:rsid w:val="002C6CC3"/>
    <w:pPr>
      <w:keepLines/>
      <w:spacing w:before="480" w:after="0" w:line="276" w:lineRule="auto"/>
      <w:ind w:left="792" w:hanging="432"/>
      <w:jc w:val="both"/>
      <w:outlineLvl w:val="9"/>
    </w:pPr>
    <w:rPr>
      <w:rFonts w:ascii="Cambria" w:hAnsi="Cambria" w:cs="Mangal"/>
      <w:color w:val="365F91"/>
      <w:kern w:val="0"/>
      <w:sz w:val="28"/>
      <w:szCs w:val="28"/>
    </w:rPr>
  </w:style>
  <w:style w:type="character" w:styleId="Emphasis">
    <w:name w:val="Emphasis"/>
    <w:qFormat/>
    <w:rsid w:val="002C6CC3"/>
    <w:rPr>
      <w:rFonts w:cs="Times New Roman"/>
      <w:i/>
      <w:iCs/>
    </w:rPr>
  </w:style>
  <w:style w:type="paragraph" w:styleId="CommentText">
    <w:name w:val="annotation text"/>
    <w:basedOn w:val="Normal"/>
    <w:link w:val="CommentTextChar"/>
    <w:semiHidden/>
    <w:rsid w:val="002C6CC3"/>
    <w:pPr>
      <w:spacing w:before="120" w:after="200" w:line="276" w:lineRule="auto"/>
      <w:ind w:left="792" w:hanging="432"/>
      <w:jc w:val="both"/>
    </w:pPr>
    <w:rPr>
      <w:rFonts w:ascii="Calibri" w:hAnsi="Calibri"/>
      <w:sz w:val="20"/>
      <w:szCs w:val="20"/>
    </w:rPr>
  </w:style>
  <w:style w:type="character" w:customStyle="1" w:styleId="CommentTextChar">
    <w:name w:val="Comment Text Char"/>
    <w:link w:val="CommentText"/>
    <w:locked/>
    <w:rsid w:val="002C6CC3"/>
    <w:rPr>
      <w:rFonts w:ascii="Calibri" w:hAnsi="Calibri"/>
      <w:lang w:val="en-US" w:eastAsia="en-US" w:bidi="ar-SA"/>
    </w:rPr>
  </w:style>
  <w:style w:type="paragraph" w:styleId="DocumentMap">
    <w:name w:val="Document Map"/>
    <w:basedOn w:val="Normal"/>
    <w:link w:val="DocumentMapChar"/>
    <w:semiHidden/>
    <w:rsid w:val="002C6CC3"/>
    <w:pPr>
      <w:spacing w:before="120" w:after="200" w:line="276" w:lineRule="auto"/>
      <w:ind w:left="792" w:hanging="432"/>
      <w:jc w:val="both"/>
    </w:pPr>
    <w:rPr>
      <w:rFonts w:ascii="Tahoma" w:hAnsi="Tahoma" w:cs="Tahoma"/>
      <w:sz w:val="16"/>
      <w:szCs w:val="16"/>
    </w:rPr>
  </w:style>
  <w:style w:type="character" w:customStyle="1" w:styleId="DocumentMapChar">
    <w:name w:val="Document Map Char"/>
    <w:link w:val="DocumentMap"/>
    <w:locked/>
    <w:rsid w:val="002C6CC3"/>
    <w:rPr>
      <w:rFonts w:ascii="Tahoma" w:hAnsi="Tahoma" w:cs="Tahoma"/>
      <w:sz w:val="16"/>
      <w:szCs w:val="16"/>
      <w:lang w:val="en-US" w:eastAsia="en-US" w:bidi="ar-SA"/>
    </w:rPr>
  </w:style>
  <w:style w:type="character" w:customStyle="1" w:styleId="CharChar4">
    <w:name w:val="Char Char4"/>
    <w:locked/>
    <w:rsid w:val="002C6CC3"/>
    <w:rPr>
      <w:rFonts w:ascii="Cambria" w:hAnsi="Cambria" w:cs="Mangal"/>
      <w:b/>
      <w:bCs/>
      <w:kern w:val="32"/>
      <w:sz w:val="32"/>
      <w:szCs w:val="32"/>
      <w:lang w:val="en-US" w:eastAsia="en-US" w:bidi="ar-SA"/>
    </w:rPr>
  </w:style>
  <w:style w:type="paragraph" w:styleId="CommentSubject">
    <w:name w:val="annotation subject"/>
    <w:basedOn w:val="CommentText"/>
    <w:next w:val="CommentText"/>
    <w:link w:val="CommentSubjectChar"/>
    <w:semiHidden/>
    <w:rsid w:val="002C6CC3"/>
    <w:rPr>
      <w:b/>
      <w:bCs/>
    </w:rPr>
  </w:style>
  <w:style w:type="character" w:customStyle="1" w:styleId="CommentSubjectChar">
    <w:name w:val="Comment Subject Char"/>
    <w:link w:val="CommentSubject"/>
    <w:locked/>
    <w:rsid w:val="002C6CC3"/>
    <w:rPr>
      <w:rFonts w:ascii="Calibri" w:hAnsi="Calibri"/>
      <w:b/>
      <w:bCs/>
      <w:lang w:val="en-US" w:eastAsia="en-US" w:bidi="ar-SA"/>
    </w:rPr>
  </w:style>
  <w:style w:type="character" w:customStyle="1" w:styleId="CharChar9">
    <w:name w:val="Char Char9"/>
    <w:locked/>
    <w:rsid w:val="002C6CC3"/>
    <w:rPr>
      <w:rFonts w:ascii="Cambria" w:hAnsi="Cambria" w:cs="Cambria"/>
      <w:b/>
      <w:bCs/>
      <w:kern w:val="32"/>
      <w:sz w:val="32"/>
      <w:szCs w:val="32"/>
      <w:lang w:val="en-US" w:eastAsia="en-US"/>
    </w:rPr>
  </w:style>
  <w:style w:type="character" w:customStyle="1" w:styleId="CharChar8">
    <w:name w:val="Char Char8"/>
    <w:locked/>
    <w:rsid w:val="002C6CC3"/>
    <w:rPr>
      <w:b/>
      <w:bCs/>
      <w:sz w:val="24"/>
      <w:szCs w:val="24"/>
      <w:lang w:val="en-US" w:eastAsia="en-US"/>
    </w:rPr>
  </w:style>
  <w:style w:type="character" w:customStyle="1" w:styleId="CharChar3">
    <w:name w:val="Char Char3"/>
    <w:locked/>
    <w:rsid w:val="002C6CC3"/>
    <w:rPr>
      <w:rFonts w:ascii="Calibri" w:hAnsi="Calibri" w:cs="Calibri"/>
      <w:lang w:val="en-US" w:eastAsia="en-US"/>
    </w:rPr>
  </w:style>
  <w:style w:type="character" w:customStyle="1" w:styleId="CharChar2">
    <w:name w:val="Char Char2"/>
    <w:locked/>
    <w:rsid w:val="002C6CC3"/>
    <w:rPr>
      <w:rFonts w:ascii="Tahoma" w:hAnsi="Tahoma" w:cs="Tahoma"/>
      <w:sz w:val="16"/>
      <w:szCs w:val="16"/>
      <w:lang w:val="en-US" w:eastAsia="en-US"/>
    </w:rPr>
  </w:style>
  <w:style w:type="character" w:customStyle="1" w:styleId="CharChar1">
    <w:name w:val="Char Char1"/>
    <w:locked/>
    <w:rsid w:val="002C6CC3"/>
    <w:rPr>
      <w:rFonts w:ascii="Tahoma" w:hAnsi="Tahoma" w:cs="Tahoma"/>
      <w:sz w:val="16"/>
      <w:szCs w:val="16"/>
      <w:lang w:val="en-US" w:eastAsia="en-US"/>
    </w:rPr>
  </w:style>
  <w:style w:type="character" w:customStyle="1" w:styleId="CharChar">
    <w:name w:val="Char Char"/>
    <w:locked/>
    <w:rsid w:val="002C6CC3"/>
    <w:rPr>
      <w:rFonts w:ascii="Calibri" w:hAnsi="Calibri" w:cs="Calibri"/>
      <w:b/>
      <w:bCs/>
      <w:lang w:val="en-US" w:eastAsia="en-US"/>
    </w:rPr>
  </w:style>
  <w:style w:type="table" w:customStyle="1" w:styleId="TableGrid1">
    <w:name w:val="Table Grid1"/>
    <w:rsid w:val="002C6CC3"/>
    <w:pPr>
      <w:spacing w:after="200" w:line="276"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alendar1">
    <w:name w:val="Calendar 1"/>
    <w:rsid w:val="002C6CC3"/>
    <w:rPr>
      <w:rFonts w:ascii="Calibri" w:hAnsi="Calibri" w:cs="Calibri"/>
      <w:lang w:val="en-US" w:eastAsia="en-US"/>
    </w:rPr>
    <w:tblPr>
      <w:tblStyleRowBandSize w:val="1"/>
      <w:tblStyleColBandSize w:val="1"/>
      <w:tblCellMar>
        <w:top w:w="0" w:type="dxa"/>
        <w:left w:w="108" w:type="dxa"/>
        <w:bottom w:w="0" w:type="dxa"/>
        <w:right w:w="108" w:type="dxa"/>
      </w:tblCellMar>
    </w:tblPr>
  </w:style>
  <w:style w:type="character" w:styleId="CommentReference">
    <w:name w:val="annotation reference"/>
    <w:semiHidden/>
    <w:rsid w:val="001505B3"/>
    <w:rPr>
      <w:sz w:val="16"/>
      <w:szCs w:val="16"/>
    </w:rPr>
  </w:style>
  <w:style w:type="character" w:styleId="FollowedHyperlink">
    <w:name w:val="FollowedHyperlink"/>
    <w:rsid w:val="00BC0845"/>
    <w:rPr>
      <w:color w:val="800080"/>
      <w:u w:val="single"/>
    </w:rPr>
  </w:style>
  <w:style w:type="character" w:customStyle="1" w:styleId="CharChar14">
    <w:name w:val="Char Char14"/>
    <w:rsid w:val="00046B5A"/>
    <w:rPr>
      <w:rFonts w:ascii="Arial" w:hAnsi="Arial" w:cs="Arial"/>
      <w:b/>
      <w:bCs/>
      <w:i/>
      <w:iCs/>
      <w:sz w:val="28"/>
      <w:szCs w:val="28"/>
      <w:lang w:val="en-US" w:eastAsia="en-US" w:bidi="ar-SA"/>
    </w:rPr>
  </w:style>
  <w:style w:type="paragraph" w:customStyle="1" w:styleId="BankNormal">
    <w:name w:val="BankNormal"/>
    <w:basedOn w:val="Normal"/>
    <w:rsid w:val="003E65B9"/>
    <w:pPr>
      <w:spacing w:after="240"/>
    </w:pPr>
    <w:rPr>
      <w:szCs w:val="20"/>
    </w:rPr>
  </w:style>
  <w:style w:type="paragraph" w:styleId="BodyText">
    <w:name w:val="Body Text"/>
    <w:basedOn w:val="Normal"/>
    <w:link w:val="BodyTextChar"/>
    <w:rsid w:val="003E65B9"/>
    <w:pPr>
      <w:suppressAutoHyphens/>
      <w:spacing w:after="120"/>
      <w:jc w:val="both"/>
    </w:pPr>
    <w:rPr>
      <w:szCs w:val="20"/>
    </w:rPr>
  </w:style>
  <w:style w:type="character" w:customStyle="1" w:styleId="BodyTextChar">
    <w:name w:val="Body Text Char"/>
    <w:link w:val="BodyText"/>
    <w:semiHidden/>
    <w:locked/>
    <w:rsid w:val="00AD4767"/>
    <w:rPr>
      <w:sz w:val="24"/>
      <w:lang w:val="en-US" w:eastAsia="en-US" w:bidi="ar-SA"/>
    </w:rPr>
  </w:style>
  <w:style w:type="paragraph" w:styleId="BodyTextIndent">
    <w:name w:val="Body Text Indent"/>
    <w:basedOn w:val="Normal"/>
    <w:rsid w:val="003E65B9"/>
    <w:pPr>
      <w:ind w:left="1440" w:hanging="720"/>
      <w:jc w:val="both"/>
    </w:pPr>
    <w:rPr>
      <w:szCs w:val="20"/>
    </w:rPr>
  </w:style>
  <w:style w:type="paragraph" w:styleId="BodyTextIndent2">
    <w:name w:val="Body Text Indent 2"/>
    <w:basedOn w:val="Normal"/>
    <w:rsid w:val="003E65B9"/>
    <w:pPr>
      <w:ind w:left="720" w:hanging="720"/>
      <w:jc w:val="both"/>
    </w:pPr>
  </w:style>
  <w:style w:type="paragraph" w:styleId="BodyTextIndent3">
    <w:name w:val="Body Text Indent 3"/>
    <w:basedOn w:val="Normal"/>
    <w:rsid w:val="003E65B9"/>
    <w:pPr>
      <w:ind w:left="1854" w:hanging="414"/>
      <w:jc w:val="both"/>
    </w:pPr>
  </w:style>
  <w:style w:type="paragraph" w:styleId="BlockText">
    <w:name w:val="Block Text"/>
    <w:basedOn w:val="Normal"/>
    <w:rsid w:val="00AD4767"/>
    <w:pPr>
      <w:tabs>
        <w:tab w:val="left" w:pos="702"/>
        <w:tab w:val="left" w:pos="1494"/>
      </w:tabs>
      <w:ind w:left="702" w:right="-72" w:hanging="702"/>
      <w:jc w:val="both"/>
    </w:pPr>
    <w:rPr>
      <w:lang w:val="en-GB" w:eastAsia="it-IT"/>
    </w:rPr>
  </w:style>
  <w:style w:type="paragraph" w:customStyle="1" w:styleId="A2-Heading2">
    <w:name w:val="A2-Heading 2"/>
    <w:basedOn w:val="Heading2"/>
    <w:rsid w:val="00AD4767"/>
    <w:pPr>
      <w:keepNext w:val="0"/>
      <w:numPr>
        <w:ilvl w:val="12"/>
      </w:numPr>
      <w:tabs>
        <w:tab w:val="left" w:pos="720"/>
        <w:tab w:val="right" w:leader="dot" w:pos="8640"/>
      </w:tabs>
      <w:spacing w:before="0" w:after="0"/>
      <w:ind w:left="720" w:hanging="720"/>
      <w:jc w:val="center"/>
    </w:pPr>
    <w:rPr>
      <w:i w:val="0"/>
      <w:iCs w:val="0"/>
      <w:smallCaps/>
    </w:rPr>
  </w:style>
  <w:style w:type="paragraph" w:customStyle="1" w:styleId="A2-Heading3">
    <w:name w:val="A2-Heading 3"/>
    <w:basedOn w:val="Heading3"/>
    <w:rsid w:val="00AD4767"/>
    <w:pPr>
      <w:keepNext w:val="0"/>
      <w:tabs>
        <w:tab w:val="left" w:pos="540"/>
      </w:tabs>
      <w:spacing w:line="336" w:lineRule="auto"/>
      <w:ind w:left="539" w:right="-34" w:hanging="539"/>
    </w:pPr>
    <w:rPr>
      <w:rFonts w:ascii="Times New Roman" w:hAnsi="Times New Roman" w:cs="Times New Roman"/>
      <w:sz w:val="24"/>
      <w:szCs w:val="24"/>
    </w:rPr>
  </w:style>
  <w:style w:type="paragraph" w:styleId="BodyText2">
    <w:name w:val="Body Text 2"/>
    <w:basedOn w:val="Normal"/>
    <w:rsid w:val="00AD4767"/>
    <w:pPr>
      <w:spacing w:after="120" w:line="480" w:lineRule="auto"/>
    </w:pPr>
  </w:style>
  <w:style w:type="paragraph" w:customStyle="1" w:styleId="xl143">
    <w:name w:val="xl143"/>
    <w:basedOn w:val="Normal"/>
    <w:rsid w:val="003278D4"/>
    <w:pPr>
      <w:pBdr>
        <w:left w:val="single" w:sz="4" w:space="0" w:color="auto"/>
        <w:right w:val="single" w:sz="4" w:space="0" w:color="000000"/>
      </w:pBdr>
      <w:spacing w:before="100" w:beforeAutospacing="1" w:after="100" w:afterAutospacing="1"/>
    </w:pPr>
    <w:rPr>
      <w:rFonts w:eastAsia="Arial Unicode MS"/>
      <w:b/>
      <w:bCs/>
      <w:sz w:val="20"/>
      <w:szCs w:val="20"/>
      <w:u w:val="single"/>
      <w:lang w:val="it-IT" w:eastAsia="it-IT"/>
    </w:rPr>
  </w:style>
  <w:style w:type="paragraph" w:styleId="TOC4">
    <w:name w:val="toc 4"/>
    <w:basedOn w:val="Normal"/>
    <w:next w:val="Normal"/>
    <w:autoRedefine/>
    <w:semiHidden/>
    <w:rsid w:val="00140CCE"/>
    <w:pPr>
      <w:ind w:left="720"/>
    </w:pPr>
  </w:style>
  <w:style w:type="paragraph" w:styleId="TOC5">
    <w:name w:val="toc 5"/>
    <w:basedOn w:val="Normal"/>
    <w:next w:val="Normal"/>
    <w:autoRedefine/>
    <w:semiHidden/>
    <w:rsid w:val="00140CCE"/>
    <w:pPr>
      <w:ind w:left="960"/>
    </w:pPr>
  </w:style>
  <w:style w:type="paragraph" w:styleId="TOC6">
    <w:name w:val="toc 6"/>
    <w:basedOn w:val="Normal"/>
    <w:next w:val="Normal"/>
    <w:autoRedefine/>
    <w:semiHidden/>
    <w:rsid w:val="00140CCE"/>
    <w:pPr>
      <w:ind w:left="1200"/>
    </w:pPr>
  </w:style>
  <w:style w:type="paragraph" w:styleId="TOC7">
    <w:name w:val="toc 7"/>
    <w:basedOn w:val="Normal"/>
    <w:next w:val="Normal"/>
    <w:autoRedefine/>
    <w:semiHidden/>
    <w:rsid w:val="00140CCE"/>
    <w:pPr>
      <w:ind w:left="1440"/>
    </w:pPr>
  </w:style>
  <w:style w:type="paragraph" w:styleId="TOC8">
    <w:name w:val="toc 8"/>
    <w:basedOn w:val="Normal"/>
    <w:next w:val="Normal"/>
    <w:autoRedefine/>
    <w:semiHidden/>
    <w:rsid w:val="00140CCE"/>
    <w:pPr>
      <w:ind w:left="1680"/>
    </w:pPr>
  </w:style>
  <w:style w:type="paragraph" w:styleId="TOC9">
    <w:name w:val="toc 9"/>
    <w:basedOn w:val="Normal"/>
    <w:next w:val="Normal"/>
    <w:autoRedefine/>
    <w:semiHidden/>
    <w:rsid w:val="00140CCE"/>
    <w:pPr>
      <w:ind w:left="1920"/>
    </w:pPr>
  </w:style>
  <w:style w:type="paragraph" w:customStyle="1" w:styleId="DefaultTextCharCharChar1Char">
    <w:name w:val="Default Text Char Char Char1 Char"/>
    <w:basedOn w:val="Normal"/>
    <w:link w:val="DefaultTextCharCharChar1CharChar"/>
    <w:rsid w:val="004279D2"/>
    <w:pPr>
      <w:widowControl w:val="0"/>
      <w:autoSpaceDE w:val="0"/>
      <w:autoSpaceDN w:val="0"/>
      <w:adjustRightInd w:val="0"/>
      <w:spacing w:after="110"/>
    </w:pPr>
    <w:rPr>
      <w:rFonts w:ascii="Arial" w:eastAsia="Verdana" w:hAnsi="Arial" w:cs="Angsana New"/>
      <w:sz w:val="20"/>
      <w:szCs w:val="22"/>
      <w:lang w:val="en-GB"/>
    </w:rPr>
  </w:style>
  <w:style w:type="character" w:customStyle="1" w:styleId="DefaultTextCharCharChar1CharChar">
    <w:name w:val="Default Text Char Char Char1 Char Char"/>
    <w:link w:val="DefaultTextCharCharChar1Char"/>
    <w:locked/>
    <w:rsid w:val="004279D2"/>
    <w:rPr>
      <w:rFonts w:ascii="Arial" w:eastAsia="Verdana" w:hAnsi="Arial" w:cs="Angsana New"/>
      <w:szCs w:val="22"/>
      <w:lang w:val="en-GB" w:eastAsia="en-US" w:bidi="ar-SA"/>
    </w:rPr>
  </w:style>
  <w:style w:type="paragraph" w:customStyle="1" w:styleId="DefaultTextCharChar">
    <w:name w:val="Default Text Char Char"/>
    <w:basedOn w:val="Normal"/>
    <w:rsid w:val="004279D2"/>
    <w:pPr>
      <w:widowControl w:val="0"/>
      <w:autoSpaceDE w:val="0"/>
      <w:autoSpaceDN w:val="0"/>
      <w:adjustRightInd w:val="0"/>
      <w:spacing w:after="110"/>
    </w:pPr>
    <w:rPr>
      <w:rFonts w:ascii="Arial" w:eastAsia="Verdana" w:hAnsi="Arial" w:cs="Angsana New"/>
      <w:sz w:val="20"/>
      <w:szCs w:val="22"/>
      <w:lang w:val="en-GB"/>
    </w:rPr>
  </w:style>
  <w:style w:type="paragraph" w:styleId="NoSpacing">
    <w:name w:val="No Spacing"/>
    <w:link w:val="NoSpacingChar"/>
    <w:qFormat/>
    <w:rsid w:val="00D83D19"/>
    <w:rPr>
      <w:rFonts w:ascii="Verdana" w:eastAsia="Verdana" w:hAnsi="Verdana" w:cs="Mangal"/>
      <w:sz w:val="22"/>
      <w:szCs w:val="22"/>
      <w:lang w:val="en-US" w:eastAsia="en-US"/>
    </w:rPr>
  </w:style>
  <w:style w:type="character" w:customStyle="1" w:styleId="NoSpacingChar">
    <w:name w:val="No Spacing Char"/>
    <w:link w:val="NoSpacing"/>
    <w:locked/>
    <w:rsid w:val="00D83D19"/>
    <w:rPr>
      <w:rFonts w:ascii="Verdana" w:eastAsia="Verdana" w:hAnsi="Verdana" w:cs="Mangal"/>
      <w:sz w:val="22"/>
      <w:szCs w:val="22"/>
      <w:lang w:val="en-US" w:eastAsia="en-US" w:bidi="ar-SA"/>
    </w:rPr>
  </w:style>
  <w:style w:type="paragraph" w:customStyle="1" w:styleId="TableText">
    <w:name w:val="Table Text"/>
    <w:basedOn w:val="Normal"/>
    <w:rsid w:val="00D83D19"/>
    <w:pPr>
      <w:widowControl w:val="0"/>
      <w:autoSpaceDE w:val="0"/>
      <w:autoSpaceDN w:val="0"/>
      <w:adjustRightInd w:val="0"/>
      <w:spacing w:before="40" w:after="40"/>
    </w:pPr>
    <w:rPr>
      <w:rFonts w:ascii="Arial" w:eastAsia="Verdana" w:hAnsi="Arial"/>
      <w:sz w:val="20"/>
      <w:szCs w:val="22"/>
    </w:rPr>
  </w:style>
  <w:style w:type="paragraph" w:customStyle="1" w:styleId="TableHeader">
    <w:name w:val="Table Header"/>
    <w:basedOn w:val="Normal"/>
    <w:rsid w:val="00D83D19"/>
    <w:pPr>
      <w:widowControl w:val="0"/>
      <w:autoSpaceDE w:val="0"/>
      <w:autoSpaceDN w:val="0"/>
      <w:adjustRightInd w:val="0"/>
      <w:spacing w:after="110"/>
      <w:jc w:val="center"/>
    </w:pPr>
    <w:rPr>
      <w:rFonts w:ascii="Arial" w:eastAsia="Verdana" w:hAnsi="Arial"/>
      <w:b/>
      <w:bCs/>
      <w:sz w:val="22"/>
      <w:szCs w:val="22"/>
    </w:rPr>
  </w:style>
  <w:style w:type="paragraph" w:customStyle="1" w:styleId="DefaultTextChar">
    <w:name w:val="Default Text Char"/>
    <w:basedOn w:val="Normal"/>
    <w:rsid w:val="00D83D19"/>
    <w:pPr>
      <w:widowControl w:val="0"/>
      <w:autoSpaceDE w:val="0"/>
      <w:autoSpaceDN w:val="0"/>
      <w:adjustRightInd w:val="0"/>
      <w:spacing w:after="110"/>
    </w:pPr>
    <w:rPr>
      <w:rFonts w:ascii="Arial" w:eastAsia="Verdana" w:hAnsi="Arial" w:cs="Angsana New"/>
      <w:sz w:val="20"/>
      <w:szCs w:val="22"/>
      <w:lang w:val="en-GB"/>
    </w:rPr>
  </w:style>
  <w:style w:type="character" w:customStyle="1" w:styleId="Heading4Char">
    <w:name w:val="Heading 4 Char"/>
    <w:aliases w:val=" Sub-Clause Sub-paragraph Char"/>
    <w:link w:val="Heading4"/>
    <w:locked/>
    <w:rsid w:val="00D83D19"/>
    <w:rPr>
      <w:b/>
      <w:bCs/>
      <w:sz w:val="28"/>
      <w:szCs w:val="28"/>
      <w:lang w:val="en-US" w:eastAsia="en-US" w:bidi="ar-SA"/>
    </w:rPr>
  </w:style>
  <w:style w:type="character" w:customStyle="1" w:styleId="Heading5Char">
    <w:name w:val="Heading 5 Char"/>
    <w:link w:val="Heading5"/>
    <w:semiHidden/>
    <w:locked/>
    <w:rsid w:val="00D83D19"/>
    <w:rPr>
      <w:rFonts w:ascii="Verdana" w:eastAsia="Verdana" w:hAnsi="Verdana" w:cs="Mangal"/>
      <w:color w:val="243F60"/>
      <w:sz w:val="22"/>
      <w:szCs w:val="22"/>
      <w:lang w:val="en-IN" w:eastAsia="en-US" w:bidi="ar-SA"/>
    </w:rPr>
  </w:style>
  <w:style w:type="character" w:customStyle="1" w:styleId="Heading6Char">
    <w:name w:val="Heading 6 Char"/>
    <w:link w:val="Heading6"/>
    <w:locked/>
    <w:rsid w:val="00D83D19"/>
    <w:rPr>
      <w:b/>
      <w:bCs/>
      <w:sz w:val="22"/>
      <w:szCs w:val="22"/>
      <w:lang w:val="en-US" w:eastAsia="en-US" w:bidi="ar-SA"/>
    </w:rPr>
  </w:style>
  <w:style w:type="character" w:customStyle="1" w:styleId="Heading7Char">
    <w:name w:val="Heading 7 Char"/>
    <w:link w:val="Heading7"/>
    <w:semiHidden/>
    <w:locked/>
    <w:rsid w:val="00D83D19"/>
    <w:rPr>
      <w:rFonts w:ascii="Verdana" w:eastAsia="Verdana" w:hAnsi="Verdana" w:cs="Mangal"/>
      <w:i/>
      <w:iCs/>
      <w:color w:val="404040"/>
      <w:sz w:val="22"/>
      <w:szCs w:val="22"/>
      <w:lang w:val="en-IN" w:eastAsia="en-US" w:bidi="ar-SA"/>
    </w:rPr>
  </w:style>
  <w:style w:type="character" w:customStyle="1" w:styleId="Heading8Char">
    <w:name w:val="Heading 8 Char"/>
    <w:link w:val="Heading8"/>
    <w:semiHidden/>
    <w:locked/>
    <w:rsid w:val="00D83D19"/>
    <w:rPr>
      <w:i/>
      <w:iCs/>
      <w:sz w:val="24"/>
      <w:szCs w:val="24"/>
      <w:lang w:val="en-US" w:eastAsia="en-US" w:bidi="ar-SA"/>
    </w:rPr>
  </w:style>
  <w:style w:type="character" w:customStyle="1" w:styleId="Heading9Char">
    <w:name w:val="Heading 9 Char"/>
    <w:link w:val="Heading9"/>
    <w:semiHidden/>
    <w:locked/>
    <w:rsid w:val="00D83D19"/>
    <w:rPr>
      <w:rFonts w:ascii="Arial" w:hAnsi="Arial" w:cs="Arial"/>
      <w:sz w:val="22"/>
      <w:szCs w:val="22"/>
      <w:lang w:val="en-US" w:eastAsia="en-US" w:bidi="ar-SA"/>
    </w:rPr>
  </w:style>
  <w:style w:type="character" w:customStyle="1" w:styleId="HeaderChar">
    <w:name w:val="Header Char"/>
    <w:semiHidden/>
    <w:locked/>
    <w:rsid w:val="00D83D19"/>
    <w:rPr>
      <w:rFonts w:cs="Times New Roman"/>
    </w:rPr>
  </w:style>
  <w:style w:type="character" w:customStyle="1" w:styleId="FooterChar">
    <w:name w:val="Footer Char"/>
    <w:uiPriority w:val="99"/>
    <w:locked/>
    <w:rsid w:val="00D83D19"/>
    <w:rPr>
      <w:rFonts w:cs="Times New Roman"/>
    </w:rPr>
  </w:style>
  <w:style w:type="paragraph" w:styleId="Revision">
    <w:name w:val="Revision"/>
    <w:hidden/>
    <w:semiHidden/>
    <w:rsid w:val="00D83D19"/>
    <w:rPr>
      <w:rFonts w:ascii="Verdana" w:hAnsi="Verdana" w:cs="Mangal"/>
      <w:sz w:val="22"/>
      <w:szCs w:val="22"/>
      <w:lang w:eastAsia="en-US"/>
    </w:rPr>
  </w:style>
  <w:style w:type="character" w:customStyle="1" w:styleId="apple-style-span">
    <w:name w:val="apple-style-span"/>
    <w:rsid w:val="00D83D19"/>
    <w:rPr>
      <w:rFonts w:cs="Times New Roman"/>
    </w:rPr>
  </w:style>
  <w:style w:type="character" w:customStyle="1" w:styleId="yshortcuts">
    <w:name w:val="yshortcuts"/>
    <w:rsid w:val="00D83D19"/>
    <w:rPr>
      <w:rFonts w:cs="Times New Roman"/>
    </w:rPr>
  </w:style>
  <w:style w:type="numbering" w:customStyle="1" w:styleId="ER621">
    <w:name w:val="ER 6.2.1"/>
    <w:rsid w:val="00D83D19"/>
    <w:pPr>
      <w:numPr>
        <w:numId w:val="9"/>
      </w:numPr>
    </w:pPr>
  </w:style>
  <w:style w:type="numbering" w:customStyle="1" w:styleId="Style2">
    <w:name w:val="Style2"/>
    <w:rsid w:val="00D83D19"/>
    <w:pPr>
      <w:numPr>
        <w:numId w:val="8"/>
      </w:numPr>
    </w:pPr>
  </w:style>
  <w:style w:type="numbering" w:customStyle="1" w:styleId="ER">
    <w:name w:val="ER"/>
    <w:rsid w:val="00D83D19"/>
    <w:pPr>
      <w:numPr>
        <w:numId w:val="7"/>
      </w:numPr>
    </w:pPr>
  </w:style>
  <w:style w:type="numbering" w:customStyle="1" w:styleId="Style1">
    <w:name w:val="Style1"/>
    <w:rsid w:val="00D83D19"/>
    <w:pPr>
      <w:numPr>
        <w:numId w:val="6"/>
      </w:numPr>
    </w:pPr>
  </w:style>
  <w:style w:type="numbering" w:customStyle="1" w:styleId="ER62">
    <w:name w:val="ER 6.2"/>
    <w:rsid w:val="00D83D19"/>
    <w:pPr>
      <w:numPr>
        <w:numId w:val="10"/>
      </w:numPr>
    </w:pPr>
  </w:style>
  <w:style w:type="paragraph" w:customStyle="1" w:styleId="Style">
    <w:name w:val="Style"/>
    <w:rsid w:val="00AB2B30"/>
    <w:pPr>
      <w:widowControl w:val="0"/>
      <w:autoSpaceDE w:val="0"/>
      <w:autoSpaceDN w:val="0"/>
      <w:adjustRightInd w:val="0"/>
    </w:pPr>
    <w:rPr>
      <w:rFonts w:ascii="Arial" w:hAnsi="Arial" w:cs="Arial"/>
      <w:sz w:val="24"/>
      <w:szCs w:val="24"/>
      <w:lang w:val="en-US" w:eastAsia="en-US"/>
    </w:rPr>
  </w:style>
  <w:style w:type="paragraph" w:customStyle="1" w:styleId="Clauses">
    <w:name w:val="Clauses"/>
    <w:basedOn w:val="Normal"/>
    <w:rsid w:val="00FA339B"/>
    <w:pPr>
      <w:keepLines/>
      <w:tabs>
        <w:tab w:val="num" w:pos="431"/>
      </w:tabs>
      <w:spacing w:after="120"/>
      <w:ind w:left="431" w:hanging="431"/>
      <w:outlineLvl w:val="0"/>
    </w:pPr>
    <w:rPr>
      <w:rFonts w:ascii="Times New Roman Bold" w:hAnsi="Times New Roman Bold"/>
      <w:b/>
      <w:szCs w:val="20"/>
      <w:lang w:val="es-ES_tradnl" w:eastAsia="en-GB"/>
    </w:rPr>
  </w:style>
  <w:style w:type="paragraph" w:customStyle="1" w:styleId="Normala">
    <w:name w:val="Normal(a)"/>
    <w:basedOn w:val="Normal"/>
    <w:rsid w:val="00FA339B"/>
    <w:pPr>
      <w:keepLines/>
      <w:tabs>
        <w:tab w:val="left" w:pos="1418"/>
        <w:tab w:val="num" w:pos="1712"/>
      </w:tabs>
      <w:spacing w:after="120"/>
      <w:ind w:left="1418" w:hanging="426"/>
      <w:jc w:val="both"/>
    </w:pPr>
    <w:rPr>
      <w:szCs w:val="20"/>
      <w:lang w:val="en-GB" w:eastAsia="en-GB"/>
    </w:rPr>
  </w:style>
  <w:style w:type="paragraph" w:customStyle="1" w:styleId="Normali">
    <w:name w:val="Normal(i)"/>
    <w:basedOn w:val="Normala"/>
    <w:rsid w:val="00FA339B"/>
    <w:pPr>
      <w:numPr>
        <w:ilvl w:val="3"/>
      </w:numPr>
      <w:tabs>
        <w:tab w:val="clear" w:pos="1418"/>
        <w:tab w:val="num" w:pos="1712"/>
        <w:tab w:val="left" w:pos="1843"/>
      </w:tabs>
      <w:ind w:left="1418" w:hanging="426"/>
    </w:pPr>
  </w:style>
  <w:style w:type="paragraph" w:customStyle="1" w:styleId="Normal1">
    <w:name w:val="Normal(1)"/>
    <w:basedOn w:val="Normal"/>
    <w:rsid w:val="00FA339B"/>
    <w:pPr>
      <w:tabs>
        <w:tab w:val="num" w:pos="709"/>
      </w:tabs>
      <w:spacing w:after="120"/>
      <w:ind w:left="709" w:hanging="709"/>
      <w:jc w:val="both"/>
    </w:pPr>
    <w:rPr>
      <w:szCs w:val="20"/>
      <w:lang w:val="en-GB" w:eastAsia="en-GB"/>
    </w:rPr>
  </w:style>
  <w:style w:type="paragraph" w:styleId="Title">
    <w:name w:val="Title"/>
    <w:basedOn w:val="Normal"/>
    <w:link w:val="TitleChar"/>
    <w:qFormat/>
    <w:rsid w:val="00FA339B"/>
    <w:pPr>
      <w:tabs>
        <w:tab w:val="right" w:leader="dot" w:pos="8640"/>
      </w:tabs>
      <w:jc w:val="center"/>
    </w:pPr>
    <w:rPr>
      <w:b/>
      <w:sz w:val="36"/>
      <w:szCs w:val="20"/>
    </w:rPr>
  </w:style>
  <w:style w:type="character" w:customStyle="1" w:styleId="TitleChar">
    <w:name w:val="Title Char"/>
    <w:link w:val="Title"/>
    <w:rsid w:val="00FA339B"/>
    <w:rPr>
      <w:b/>
      <w:sz w:val="36"/>
    </w:rPr>
  </w:style>
  <w:style w:type="paragraph" w:styleId="List">
    <w:name w:val="List"/>
    <w:basedOn w:val="Normal"/>
    <w:rsid w:val="00FA339B"/>
    <w:pPr>
      <w:ind w:left="283" w:hanging="283"/>
    </w:pPr>
  </w:style>
  <w:style w:type="paragraph" w:styleId="Salutation">
    <w:name w:val="Salutation"/>
    <w:basedOn w:val="Normal"/>
    <w:next w:val="Normal"/>
    <w:link w:val="SalutationChar"/>
    <w:rsid w:val="00FA339B"/>
  </w:style>
  <w:style w:type="character" w:customStyle="1" w:styleId="SalutationChar">
    <w:name w:val="Salutation Char"/>
    <w:link w:val="Salutation"/>
    <w:rsid w:val="00FA339B"/>
    <w:rPr>
      <w:sz w:val="24"/>
      <w:szCs w:val="24"/>
    </w:rPr>
  </w:style>
  <w:style w:type="paragraph" w:styleId="ListContinue">
    <w:name w:val="List Continue"/>
    <w:basedOn w:val="Normal"/>
    <w:rsid w:val="00FA339B"/>
    <w:pPr>
      <w:spacing w:after="120"/>
      <w:ind w:left="283"/>
    </w:pPr>
  </w:style>
  <w:style w:type="paragraph" w:styleId="NormalIndent">
    <w:name w:val="Normal Indent"/>
    <w:basedOn w:val="Normal"/>
    <w:rsid w:val="00FA339B"/>
    <w:pPr>
      <w:ind w:left="708"/>
    </w:pPr>
  </w:style>
  <w:style w:type="paragraph" w:styleId="Caption">
    <w:name w:val="caption"/>
    <w:basedOn w:val="Normal"/>
    <w:next w:val="Normal"/>
    <w:qFormat/>
    <w:rsid w:val="00FA339B"/>
    <w:pPr>
      <w:ind w:left="2340"/>
    </w:pPr>
    <w:rPr>
      <w:b/>
      <w:bCs/>
      <w:sz w:val="20"/>
      <w:lang w:val="en-GB" w:eastAsia="it-IT"/>
    </w:rPr>
  </w:style>
  <w:style w:type="paragraph" w:styleId="BodyText3">
    <w:name w:val="Body Text 3"/>
    <w:basedOn w:val="Normal"/>
    <w:link w:val="BodyText3Char"/>
    <w:rsid w:val="00FA339B"/>
    <w:pPr>
      <w:tabs>
        <w:tab w:val="left" w:pos="405"/>
      </w:tabs>
    </w:pPr>
    <w:rPr>
      <w:rFonts w:ascii="Arial" w:hAnsi="Arial"/>
      <w:sz w:val="16"/>
    </w:rPr>
  </w:style>
  <w:style w:type="character" w:customStyle="1" w:styleId="BodyText3Char">
    <w:name w:val="Body Text 3 Char"/>
    <w:link w:val="BodyText3"/>
    <w:rsid w:val="00FA339B"/>
    <w:rPr>
      <w:rFonts w:ascii="Arial" w:hAnsi="Arial"/>
      <w:sz w:val="16"/>
      <w:szCs w:val="24"/>
    </w:rPr>
  </w:style>
  <w:style w:type="paragraph" w:customStyle="1" w:styleId="xl26">
    <w:name w:val="xl26"/>
    <w:basedOn w:val="Normal"/>
    <w:rsid w:val="00FA339B"/>
    <w:pPr>
      <w:spacing w:before="100" w:beforeAutospacing="1" w:after="100" w:afterAutospacing="1"/>
    </w:pPr>
    <w:rPr>
      <w:rFonts w:eastAsia="Arial Unicode MS"/>
      <w:b/>
      <w:bCs/>
      <w:lang w:val="it-IT" w:eastAsia="it-IT"/>
    </w:rPr>
  </w:style>
  <w:style w:type="paragraph" w:customStyle="1" w:styleId="xl41">
    <w:name w:val="xl41"/>
    <w:basedOn w:val="Normal"/>
    <w:rsid w:val="00FA339B"/>
    <w:pPr>
      <w:spacing w:before="100" w:beforeAutospacing="1" w:after="100" w:afterAutospacing="1"/>
    </w:pPr>
    <w:rPr>
      <w:rFonts w:eastAsia="Arial Unicode MS"/>
      <w:sz w:val="20"/>
      <w:szCs w:val="20"/>
      <w:lang w:val="it-IT" w:eastAsia="it-IT"/>
    </w:rPr>
  </w:style>
  <w:style w:type="paragraph" w:styleId="Subtitle">
    <w:name w:val="Subtitle"/>
    <w:basedOn w:val="Normal"/>
    <w:link w:val="SubtitleChar"/>
    <w:qFormat/>
    <w:rsid w:val="00FA339B"/>
    <w:pPr>
      <w:spacing w:after="60"/>
      <w:jc w:val="center"/>
      <w:outlineLvl w:val="1"/>
    </w:pPr>
    <w:rPr>
      <w:rFonts w:ascii="Arial" w:hAnsi="Arial"/>
    </w:rPr>
  </w:style>
  <w:style w:type="character" w:customStyle="1" w:styleId="SubtitleChar">
    <w:name w:val="Subtitle Char"/>
    <w:link w:val="Subtitle"/>
    <w:rsid w:val="00FA339B"/>
    <w:rPr>
      <w:rFonts w:ascii="Arial" w:hAnsi="Arial" w:cs="Arial"/>
      <w:sz w:val="24"/>
      <w:szCs w:val="24"/>
    </w:rPr>
  </w:style>
  <w:style w:type="paragraph" w:styleId="NormalWeb">
    <w:name w:val="Normal (Web)"/>
    <w:basedOn w:val="Normal"/>
    <w:rsid w:val="00FA339B"/>
    <w:pPr>
      <w:spacing w:before="100" w:beforeAutospacing="1" w:after="100" w:afterAutospacing="1"/>
    </w:pPr>
    <w:rPr>
      <w:rFonts w:ascii="Arial Unicode MS" w:eastAsia="Arial Unicode MS" w:hAnsi="Arial Unicode MS" w:cs="Arial Unicode MS"/>
      <w:color w:val="000000"/>
    </w:rPr>
  </w:style>
  <w:style w:type="paragraph" w:customStyle="1" w:styleId="A1-Heading1">
    <w:name w:val="A1-Heading1"/>
    <w:basedOn w:val="Heading1"/>
    <w:rsid w:val="00FA339B"/>
    <w:pPr>
      <w:keepNext w:val="0"/>
      <w:spacing w:after="240"/>
      <w:jc w:val="center"/>
    </w:pPr>
    <w:rPr>
      <w:rFonts w:ascii="Times New Roman" w:hAnsi="Times New Roman" w:cs="Times New Roman"/>
      <w:bCs w:val="0"/>
      <w:kern w:val="0"/>
      <w:szCs w:val="20"/>
    </w:rPr>
  </w:style>
  <w:style w:type="paragraph" w:customStyle="1" w:styleId="A1-Heading2">
    <w:name w:val="A1-Heading2"/>
    <w:basedOn w:val="Heading2"/>
    <w:rsid w:val="00FA339B"/>
    <w:pPr>
      <w:keepNext w:val="0"/>
      <w:tabs>
        <w:tab w:val="left" w:pos="720"/>
        <w:tab w:val="right" w:leader="dot" w:pos="8640"/>
      </w:tabs>
      <w:spacing w:before="0" w:after="0"/>
      <w:jc w:val="center"/>
    </w:pPr>
    <w:rPr>
      <w:i w:val="0"/>
      <w:iCs w:val="0"/>
      <w:smallCaps/>
    </w:rPr>
  </w:style>
  <w:style w:type="paragraph" w:customStyle="1" w:styleId="A2-Heading1">
    <w:name w:val="A2-Heading 1"/>
    <w:basedOn w:val="Heading1"/>
    <w:rsid w:val="00FA339B"/>
    <w:pPr>
      <w:keepNext w:val="0"/>
      <w:numPr>
        <w:ilvl w:val="12"/>
      </w:numPr>
      <w:spacing w:before="0" w:after="0"/>
      <w:jc w:val="center"/>
    </w:pPr>
    <w:rPr>
      <w:rFonts w:ascii="Times New Roman Bold" w:hAnsi="Times New Roman Bold" w:cs="Times New Roman"/>
      <w:bCs w:val="0"/>
      <w:kern w:val="0"/>
      <w:szCs w:val="24"/>
    </w:rPr>
  </w:style>
  <w:style w:type="paragraph" w:customStyle="1" w:styleId="A1-Heading3">
    <w:name w:val="A1-Heading 3"/>
    <w:basedOn w:val="Heading3"/>
    <w:rsid w:val="00FA339B"/>
    <w:pPr>
      <w:keepNext w:val="0"/>
      <w:tabs>
        <w:tab w:val="left" w:pos="540"/>
      </w:tabs>
      <w:spacing w:line="336" w:lineRule="auto"/>
      <w:ind w:left="533" w:right="-29" w:hanging="533"/>
    </w:pPr>
    <w:rPr>
      <w:rFonts w:ascii="Times New Roman" w:hAnsi="Times New Roman" w:cs="Times New Roman"/>
      <w:sz w:val="24"/>
      <w:szCs w:val="24"/>
    </w:rPr>
  </w:style>
  <w:style w:type="paragraph" w:customStyle="1" w:styleId="A1-Heading4">
    <w:name w:val="A1-Heading 4"/>
    <w:basedOn w:val="Heading4"/>
    <w:rsid w:val="00FA339B"/>
    <w:pPr>
      <w:keepNext w:val="0"/>
      <w:tabs>
        <w:tab w:val="left" w:pos="1062"/>
      </w:tabs>
      <w:spacing w:line="336" w:lineRule="auto"/>
      <w:ind w:left="1062" w:hanging="720"/>
      <w:jc w:val="both"/>
    </w:pPr>
    <w:rPr>
      <w:bCs w:val="0"/>
      <w:sz w:val="24"/>
      <w:szCs w:val="24"/>
    </w:rPr>
  </w:style>
  <w:style w:type="paragraph" w:customStyle="1" w:styleId="Char">
    <w:name w:val="Char"/>
    <w:basedOn w:val="Normal"/>
    <w:rsid w:val="00FA339B"/>
    <w:pPr>
      <w:numPr>
        <w:numId w:val="14"/>
      </w:numPr>
      <w:tabs>
        <w:tab w:val="clear" w:pos="340"/>
      </w:tabs>
      <w:spacing w:after="160" w:line="240" w:lineRule="exact"/>
      <w:ind w:left="0" w:firstLine="0"/>
    </w:pPr>
    <w:rPr>
      <w:rFonts w:ascii="Verdana" w:hAnsi="Verdana"/>
      <w:sz w:val="20"/>
      <w:szCs w:val="20"/>
    </w:rPr>
  </w:style>
  <w:style w:type="character" w:styleId="LineNumber">
    <w:name w:val="line number"/>
    <w:basedOn w:val="DefaultParagraphFont"/>
    <w:rsid w:val="00FA339B"/>
  </w:style>
  <w:style w:type="paragraph" w:customStyle="1" w:styleId="Default">
    <w:name w:val="Default"/>
    <w:rsid w:val="00FA339B"/>
    <w:pPr>
      <w:widowControl w:val="0"/>
      <w:autoSpaceDE w:val="0"/>
      <w:autoSpaceDN w:val="0"/>
      <w:adjustRightInd w:val="0"/>
    </w:pPr>
    <w:rPr>
      <w:rFonts w:ascii="TTE1A9D178t00" w:hAnsi="TTE1A9D178t00" w:cs="TTE1A9D178t00"/>
      <w:color w:val="000000"/>
      <w:sz w:val="24"/>
      <w:szCs w:val="24"/>
      <w:lang w:val="en-US" w:eastAsia="en-US"/>
    </w:rPr>
  </w:style>
  <w:style w:type="paragraph" w:customStyle="1" w:styleId="CharCharCharCharCharCharChar">
    <w:name w:val="Char Char Char Char Char Char Char"/>
    <w:basedOn w:val="Normal"/>
    <w:autoRedefine/>
    <w:rsid w:val="00FA339B"/>
    <w:pPr>
      <w:spacing w:after="160"/>
      <w:jc w:val="both"/>
    </w:pPr>
    <w:rPr>
      <w:rFonts w:ascii="Bookman Old Style" w:hAnsi="Bookman Old Style"/>
      <w:b/>
      <w:bCs/>
      <w:iCs/>
      <w:sz w:val="28"/>
      <w:szCs w:val="28"/>
    </w:rPr>
  </w:style>
  <w:style w:type="paragraph" w:customStyle="1" w:styleId="DefaultText">
    <w:name w:val="Default Text"/>
    <w:basedOn w:val="Normal"/>
    <w:rsid w:val="00FA339B"/>
    <w:pPr>
      <w:tabs>
        <w:tab w:val="left" w:pos="0"/>
      </w:tabs>
      <w:overflowPunct w:val="0"/>
      <w:autoSpaceDE w:val="0"/>
      <w:autoSpaceDN w:val="0"/>
      <w:adjustRightInd w:val="0"/>
      <w:textAlignment w:val="baseline"/>
    </w:pPr>
    <w:rPr>
      <w:rFonts w:ascii="Arial" w:hAnsi="Arial" w:cs="Mangal"/>
      <w:lang w:val="en-GB" w:bidi="hi-IN"/>
    </w:rPr>
  </w:style>
  <w:style w:type="paragraph" w:customStyle="1" w:styleId="L1">
    <w:name w:val="L1"/>
    <w:basedOn w:val="Normal"/>
    <w:autoRedefine/>
    <w:rsid w:val="00FA339B"/>
    <w:pPr>
      <w:spacing w:after="160"/>
      <w:jc w:val="both"/>
    </w:pPr>
    <w:rPr>
      <w:rFonts w:ascii="Bookman Old Style" w:hAnsi="Bookman Old Style"/>
      <w:b/>
      <w:bCs/>
      <w:iCs/>
      <w:sz w:val="28"/>
      <w:szCs w:val="28"/>
    </w:rPr>
  </w:style>
  <w:style w:type="paragraph" w:customStyle="1" w:styleId="01parapoint">
    <w:name w:val="01 parapoint"/>
    <w:basedOn w:val="Normal"/>
    <w:rsid w:val="00FA339B"/>
    <w:pPr>
      <w:numPr>
        <w:numId w:val="16"/>
      </w:numPr>
      <w:spacing w:after="180"/>
      <w:outlineLvl w:val="5"/>
    </w:pPr>
    <w:rPr>
      <w:sz w:val="26"/>
      <w:szCs w:val="20"/>
    </w:rPr>
  </w:style>
  <w:style w:type="paragraph" w:customStyle="1" w:styleId="02bullet">
    <w:name w:val="02 bullet"/>
    <w:basedOn w:val="Normal"/>
    <w:rsid w:val="00FA339B"/>
    <w:pPr>
      <w:numPr>
        <w:numId w:val="17"/>
      </w:numPr>
      <w:tabs>
        <w:tab w:val="clear" w:pos="1339"/>
      </w:tabs>
      <w:spacing w:after="180"/>
      <w:outlineLvl w:val="6"/>
    </w:pPr>
    <w:rPr>
      <w:sz w:val="26"/>
      <w:szCs w:val="20"/>
    </w:rPr>
  </w:style>
  <w:style w:type="paragraph" w:customStyle="1" w:styleId="EYBulletedList1">
    <w:name w:val="EY Bulleted List 1"/>
    <w:basedOn w:val="Normal"/>
    <w:rsid w:val="00FA339B"/>
    <w:pPr>
      <w:numPr>
        <w:numId w:val="18"/>
      </w:numPr>
    </w:pPr>
  </w:style>
  <w:style w:type="paragraph" w:customStyle="1" w:styleId="CharCharCharChar">
    <w:name w:val="Char Char Char Char"/>
    <w:basedOn w:val="Normal"/>
    <w:autoRedefine/>
    <w:rsid w:val="00FA339B"/>
    <w:pPr>
      <w:spacing w:after="160"/>
      <w:jc w:val="both"/>
    </w:pPr>
    <w:rPr>
      <w:rFonts w:ascii="Bookman Old Style" w:hAnsi="Bookman Old Style"/>
      <w:b/>
      <w:bCs/>
      <w:iCs/>
      <w:sz w:val="28"/>
      <w:szCs w:val="28"/>
    </w:rPr>
  </w:style>
  <w:style w:type="paragraph" w:customStyle="1" w:styleId="para">
    <w:name w:val="para"/>
    <w:basedOn w:val="Normal"/>
    <w:rsid w:val="00FA339B"/>
    <w:pPr>
      <w:widowControl w:val="0"/>
      <w:tabs>
        <w:tab w:val="left" w:pos="864"/>
      </w:tabs>
      <w:spacing w:line="280" w:lineRule="atLeast"/>
      <w:ind w:left="864" w:hanging="864"/>
      <w:jc w:val="both"/>
    </w:pPr>
    <w:rPr>
      <w:sz w:val="23"/>
      <w:szCs w:val="20"/>
      <w:lang w:val="en-GB"/>
    </w:rPr>
  </w:style>
  <w:style w:type="character" w:customStyle="1" w:styleId="apple-converted-space">
    <w:name w:val="apple-converted-space"/>
    <w:basedOn w:val="DefaultParagraphFont"/>
    <w:rsid w:val="00FA339B"/>
  </w:style>
  <w:style w:type="character" w:customStyle="1" w:styleId="EmailStyle82">
    <w:name w:val="EmailStyle82"/>
    <w:semiHidden/>
    <w:rsid w:val="00FA339B"/>
    <w:rPr>
      <w:rFonts w:ascii="Arial" w:hAnsi="Arial" w:cs="Arial"/>
      <w:color w:val="auto"/>
      <w:sz w:val="20"/>
      <w:szCs w:val="20"/>
    </w:rPr>
  </w:style>
  <w:style w:type="paragraph" w:customStyle="1" w:styleId="StyleHeading2Justified">
    <w:name w:val="Style Heading 2 + Justified"/>
    <w:basedOn w:val="Heading2"/>
    <w:autoRedefine/>
    <w:rsid w:val="00FA339B"/>
    <w:pPr>
      <w:jc w:val="both"/>
    </w:pPr>
    <w:rPr>
      <w:rFonts w:cs="Times New Roman"/>
      <w:i w:val="0"/>
      <w:szCs w:val="20"/>
    </w:rPr>
  </w:style>
  <w:style w:type="paragraph" w:customStyle="1" w:styleId="StyleHeading2PalatinoLinotype">
    <w:name w:val="Style Heading 2 + Palatino Linotype"/>
    <w:basedOn w:val="Heading2"/>
    <w:autoRedefine/>
    <w:rsid w:val="00FA339B"/>
    <w:pPr>
      <w:jc w:val="both"/>
    </w:pPr>
    <w:rPr>
      <w:rFonts w:ascii="Palatino Linotype" w:hAnsi="Palatino Linotype"/>
      <w:i w:val="0"/>
      <w:iCs w:val="0"/>
      <w:color w:val="993300"/>
      <w:sz w:val="24"/>
      <w:szCs w:val="22"/>
      <w:lang w:val="en-IN"/>
    </w:rPr>
  </w:style>
  <w:style w:type="paragraph" w:styleId="EndnoteText">
    <w:name w:val="endnote text"/>
    <w:basedOn w:val="Normal"/>
    <w:link w:val="EndnoteTextChar"/>
    <w:rsid w:val="00694426"/>
    <w:rPr>
      <w:sz w:val="20"/>
      <w:szCs w:val="20"/>
    </w:rPr>
  </w:style>
  <w:style w:type="character" w:customStyle="1" w:styleId="EndnoteTextChar">
    <w:name w:val="Endnote Text Char"/>
    <w:link w:val="EndnoteText"/>
    <w:rsid w:val="00694426"/>
    <w:rPr>
      <w:lang w:val="en-US" w:eastAsia="en-US"/>
    </w:rPr>
  </w:style>
  <w:style w:type="character" w:styleId="EndnoteReference">
    <w:name w:val="endnote reference"/>
    <w:rsid w:val="00694426"/>
    <w:rPr>
      <w:vertAlign w:val="superscript"/>
    </w:rPr>
  </w:style>
  <w:style w:type="paragraph" w:customStyle="1" w:styleId="msolistparagraphcxspmiddle">
    <w:name w:val="msolistparagraphcxspmiddle"/>
    <w:basedOn w:val="Normal"/>
    <w:rsid w:val="003A4332"/>
    <w:pPr>
      <w:spacing w:before="100" w:beforeAutospacing="1" w:after="100" w:afterAutospacing="1"/>
    </w:pPr>
  </w:style>
  <w:style w:type="character" w:customStyle="1" w:styleId="StylePalatinoLinotypeBoldBlackPatternClearCustomColor">
    <w:name w:val="Style Palatino Linotype Bold Black Pattern: Clear (Custom Color(..."/>
    <w:rsid w:val="003A4332"/>
    <w:rPr>
      <w:rFonts w:ascii="Palatino Linotype" w:hAnsi="Palatino Linotype"/>
      <w:b/>
      <w:bCs/>
      <w:color w:val="000000"/>
      <w:sz w:val="26"/>
      <w:shd w:val="clear" w:color="auto" w:fill="E8EEF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A75B4A"/>
    <w:rPr>
      <w:sz w:val="24"/>
      <w:szCs w:val="24"/>
      <w:lang w:val="en-US" w:eastAsia="en-US"/>
    </w:rPr>
  </w:style>
  <w:style w:type="paragraph" w:styleId="Heading1">
    <w:name w:val="heading 1"/>
    <w:basedOn w:val="Normal"/>
    <w:next w:val="Normal"/>
    <w:link w:val="Heading1Char"/>
    <w:qFormat/>
    <w:rsid w:val="00A04AA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04AA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541684"/>
    <w:pPr>
      <w:keepNext/>
      <w:spacing w:before="240" w:after="60"/>
      <w:outlineLvl w:val="2"/>
    </w:pPr>
    <w:rPr>
      <w:rFonts w:ascii="Arial" w:hAnsi="Arial" w:cs="Arial"/>
      <w:b/>
      <w:bCs/>
      <w:sz w:val="26"/>
      <w:szCs w:val="26"/>
    </w:rPr>
  </w:style>
  <w:style w:type="paragraph" w:styleId="Heading4">
    <w:name w:val="heading 4"/>
    <w:aliases w:val=" Sub-Clause Sub-paragraph"/>
    <w:basedOn w:val="Normal"/>
    <w:next w:val="Normal"/>
    <w:link w:val="Heading4Char"/>
    <w:qFormat/>
    <w:rsid w:val="00AD4767"/>
    <w:pPr>
      <w:keepNext/>
      <w:spacing w:before="240" w:after="60"/>
      <w:outlineLvl w:val="3"/>
    </w:pPr>
    <w:rPr>
      <w:b/>
      <w:bCs/>
      <w:sz w:val="28"/>
      <w:szCs w:val="28"/>
    </w:rPr>
  </w:style>
  <w:style w:type="paragraph" w:styleId="Heading5">
    <w:name w:val="heading 5"/>
    <w:basedOn w:val="Normal"/>
    <w:next w:val="Normal"/>
    <w:link w:val="Heading5Char"/>
    <w:qFormat/>
    <w:rsid w:val="00D83D19"/>
    <w:pPr>
      <w:keepNext/>
      <w:keepLines/>
      <w:spacing w:before="200" w:line="276" w:lineRule="auto"/>
      <w:ind w:left="1008" w:hanging="432"/>
      <w:outlineLvl w:val="4"/>
    </w:pPr>
    <w:rPr>
      <w:rFonts w:ascii="Verdana" w:eastAsia="Verdana" w:hAnsi="Verdana" w:cs="Mangal"/>
      <w:color w:val="243F60"/>
      <w:sz w:val="22"/>
      <w:szCs w:val="22"/>
      <w:lang w:val="en-IN"/>
    </w:rPr>
  </w:style>
  <w:style w:type="paragraph" w:styleId="Heading6">
    <w:name w:val="heading 6"/>
    <w:basedOn w:val="Normal"/>
    <w:next w:val="Normal"/>
    <w:link w:val="Heading6Char"/>
    <w:qFormat/>
    <w:rsid w:val="00D83D19"/>
    <w:pPr>
      <w:spacing w:before="240" w:after="60"/>
      <w:outlineLvl w:val="5"/>
    </w:pPr>
    <w:rPr>
      <w:b/>
      <w:bCs/>
      <w:sz w:val="22"/>
      <w:szCs w:val="22"/>
    </w:rPr>
  </w:style>
  <w:style w:type="paragraph" w:styleId="Heading7">
    <w:name w:val="heading 7"/>
    <w:basedOn w:val="Normal"/>
    <w:next w:val="Normal"/>
    <w:link w:val="Heading7Char"/>
    <w:qFormat/>
    <w:rsid w:val="00D83D19"/>
    <w:pPr>
      <w:keepNext/>
      <w:keepLines/>
      <w:spacing w:before="200" w:line="276" w:lineRule="auto"/>
      <w:ind w:left="1296" w:hanging="288"/>
      <w:outlineLvl w:val="6"/>
    </w:pPr>
    <w:rPr>
      <w:rFonts w:ascii="Verdana" w:eastAsia="Verdana" w:hAnsi="Verdana" w:cs="Mangal"/>
      <w:i/>
      <w:iCs/>
      <w:color w:val="404040"/>
      <w:sz w:val="22"/>
      <w:szCs w:val="22"/>
      <w:lang w:val="en-IN"/>
    </w:rPr>
  </w:style>
  <w:style w:type="paragraph" w:styleId="Heading8">
    <w:name w:val="heading 8"/>
    <w:basedOn w:val="Normal"/>
    <w:next w:val="Normal"/>
    <w:link w:val="Heading8Char"/>
    <w:qFormat/>
    <w:rsid w:val="00442730"/>
    <w:pPr>
      <w:spacing w:before="240" w:after="60"/>
      <w:outlineLvl w:val="7"/>
    </w:pPr>
    <w:rPr>
      <w:i/>
      <w:iCs/>
    </w:rPr>
  </w:style>
  <w:style w:type="paragraph" w:styleId="Heading9">
    <w:name w:val="heading 9"/>
    <w:basedOn w:val="Normal"/>
    <w:next w:val="Normal"/>
    <w:link w:val="Heading9Char"/>
    <w:qFormat/>
    <w:rsid w:val="003E65B9"/>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4AA2"/>
    <w:rPr>
      <w:rFonts w:ascii="Arial" w:hAnsi="Arial" w:cs="Arial"/>
      <w:b/>
      <w:bCs/>
      <w:kern w:val="32"/>
      <w:sz w:val="32"/>
      <w:szCs w:val="32"/>
      <w:lang w:val="en-US" w:eastAsia="en-US" w:bidi="ar-SA"/>
    </w:rPr>
  </w:style>
  <w:style w:type="paragraph" w:customStyle="1" w:styleId="Char0">
    <w:name w:val="Char"/>
    <w:basedOn w:val="Normal"/>
    <w:autoRedefine/>
    <w:rsid w:val="00BF0A5E"/>
    <w:pPr>
      <w:spacing w:after="160"/>
      <w:jc w:val="both"/>
    </w:pPr>
    <w:rPr>
      <w:rFonts w:ascii="Bookman Old Style" w:hAnsi="Bookman Old Style"/>
      <w:b/>
      <w:bCs/>
      <w:iCs/>
      <w:sz w:val="28"/>
      <w:szCs w:val="28"/>
    </w:rPr>
  </w:style>
  <w:style w:type="character" w:customStyle="1" w:styleId="Heading2Char">
    <w:name w:val="Heading 2 Char"/>
    <w:link w:val="Heading2"/>
    <w:rsid w:val="005B5EAD"/>
    <w:rPr>
      <w:rFonts w:ascii="Arial" w:hAnsi="Arial" w:cs="Arial"/>
      <w:b/>
      <w:bCs/>
      <w:i/>
      <w:iCs/>
      <w:sz w:val="28"/>
      <w:szCs w:val="28"/>
      <w:lang w:val="en-US" w:eastAsia="en-US" w:bidi="ar-SA"/>
    </w:rPr>
  </w:style>
  <w:style w:type="character" w:customStyle="1" w:styleId="Heading3Char">
    <w:name w:val="Heading 3 Char"/>
    <w:link w:val="Heading3"/>
    <w:rsid w:val="00541684"/>
    <w:rPr>
      <w:rFonts w:ascii="Arial" w:hAnsi="Arial" w:cs="Arial"/>
      <w:b/>
      <w:bCs/>
      <w:sz w:val="26"/>
      <w:szCs w:val="26"/>
      <w:lang w:val="en-US" w:eastAsia="en-US" w:bidi="ar-SA"/>
    </w:rPr>
  </w:style>
  <w:style w:type="paragraph" w:customStyle="1" w:styleId="Cpara">
    <w:name w:val="Cpara"/>
    <w:basedOn w:val="Normal"/>
    <w:link w:val="CparaChar"/>
    <w:rsid w:val="00BF0A5E"/>
    <w:pPr>
      <w:spacing w:after="120" w:line="360" w:lineRule="auto"/>
      <w:ind w:left="720"/>
      <w:jc w:val="both"/>
    </w:pPr>
    <w:rPr>
      <w:rFonts w:ascii="Garamond" w:hAnsi="Garamond"/>
      <w:sz w:val="22"/>
    </w:rPr>
  </w:style>
  <w:style w:type="character" w:customStyle="1" w:styleId="CparaChar">
    <w:name w:val="Cpara Char"/>
    <w:link w:val="Cpara"/>
    <w:rsid w:val="00BF0A5E"/>
    <w:rPr>
      <w:rFonts w:ascii="Garamond" w:hAnsi="Garamond"/>
      <w:sz w:val="22"/>
      <w:szCs w:val="24"/>
      <w:lang w:val="en-US" w:eastAsia="en-US" w:bidi="ar-SA"/>
    </w:rPr>
  </w:style>
  <w:style w:type="character" w:styleId="Hyperlink">
    <w:name w:val="Hyperlink"/>
    <w:uiPriority w:val="99"/>
    <w:rsid w:val="00BF0A5E"/>
    <w:rPr>
      <w:color w:val="0000FF"/>
      <w:u w:val="single"/>
    </w:rPr>
  </w:style>
  <w:style w:type="table" w:styleId="TableGrid">
    <w:name w:val="Table Grid"/>
    <w:basedOn w:val="TableNormal"/>
    <w:rsid w:val="009B0D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eading12">
    <w:name w:val="CHeading12"/>
    <w:basedOn w:val="Normal"/>
    <w:rsid w:val="00D11357"/>
    <w:pPr>
      <w:pBdr>
        <w:bottom w:val="single" w:sz="4" w:space="1" w:color="008000"/>
      </w:pBdr>
      <w:shd w:val="clear" w:color="auto" w:fill="FAFFE1"/>
      <w:spacing w:after="60"/>
      <w:ind w:left="720"/>
      <w:jc w:val="both"/>
    </w:pPr>
    <w:rPr>
      <w:rFonts w:ascii="Garamond" w:hAnsi="Garamond"/>
      <w:b/>
    </w:rPr>
  </w:style>
  <w:style w:type="paragraph" w:customStyle="1" w:styleId="CHeading14">
    <w:name w:val="CHeading14"/>
    <w:basedOn w:val="Normal"/>
    <w:rsid w:val="00686638"/>
    <w:pPr>
      <w:pBdr>
        <w:bottom w:val="single" w:sz="4" w:space="1" w:color="008000"/>
      </w:pBdr>
      <w:shd w:val="clear" w:color="auto" w:fill="FAFFE1"/>
      <w:spacing w:after="60"/>
      <w:ind w:left="360"/>
      <w:jc w:val="both"/>
    </w:pPr>
    <w:rPr>
      <w:rFonts w:ascii="Garamond" w:hAnsi="Garamond"/>
      <w:b/>
      <w:sz w:val="28"/>
    </w:rPr>
  </w:style>
  <w:style w:type="table" w:customStyle="1" w:styleId="CTable">
    <w:name w:val="CTable"/>
    <w:basedOn w:val="TableGrid"/>
    <w:rsid w:val="00686638"/>
    <w:rPr>
      <w:rFonts w:ascii="ZapfHumnst BT" w:hAnsi="ZapfHumnst BT"/>
      <w:sz w:val="22"/>
    </w:rPr>
    <w:tblPr>
      <w:tblStyleRowBandSize w:val="1"/>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108" w:type="dxa"/>
        <w:bottom w:w="0" w:type="dxa"/>
        <w:right w:w="108" w:type="dxa"/>
      </w:tblCellMar>
    </w:tblPr>
    <w:tblStylePr w:type="firstRow">
      <w:rPr>
        <w:rFonts w:ascii="Verdana" w:hAnsi="Verdana"/>
        <w:b/>
        <w:sz w:val="22"/>
      </w:rPr>
      <w:tblPr/>
      <w:tcPr>
        <w:shd w:val="clear" w:color="auto" w:fill="EBFFEB"/>
      </w:tcPr>
    </w:tblStylePr>
    <w:tblStylePr w:type="band1Horz">
      <w:rPr>
        <w:rFonts w:ascii="Verdana" w:hAnsi="Verdana"/>
        <w:sz w:val="22"/>
      </w:rPr>
      <w:tblPr/>
      <w:tcPr>
        <w:shd w:val="clear" w:color="auto" w:fill="FCFFEF"/>
      </w:tcPr>
    </w:tblStylePr>
    <w:tblStylePr w:type="band2Horz">
      <w:rPr>
        <w:rFonts w:ascii="Verdana" w:hAnsi="Verdana"/>
        <w:sz w:val="22"/>
      </w:rPr>
      <w:tblPr/>
      <w:tcPr>
        <w:shd w:val="clear" w:color="auto" w:fill="F7FFF7"/>
      </w:tcPr>
    </w:tblStylePr>
  </w:style>
  <w:style w:type="paragraph" w:styleId="TOC1">
    <w:name w:val="toc 1"/>
    <w:basedOn w:val="Normal"/>
    <w:next w:val="Normal"/>
    <w:autoRedefine/>
    <w:uiPriority w:val="39"/>
    <w:rsid w:val="00DE028A"/>
  </w:style>
  <w:style w:type="paragraph" w:styleId="TOC2">
    <w:name w:val="toc 2"/>
    <w:basedOn w:val="Normal"/>
    <w:next w:val="Normal"/>
    <w:autoRedefine/>
    <w:uiPriority w:val="39"/>
    <w:rsid w:val="00DE028A"/>
    <w:pPr>
      <w:ind w:left="240"/>
    </w:pPr>
  </w:style>
  <w:style w:type="paragraph" w:styleId="TOC3">
    <w:name w:val="toc 3"/>
    <w:basedOn w:val="Normal"/>
    <w:next w:val="Normal"/>
    <w:autoRedefine/>
    <w:uiPriority w:val="39"/>
    <w:rsid w:val="00DE028A"/>
    <w:pPr>
      <w:ind w:left="480"/>
    </w:pPr>
  </w:style>
  <w:style w:type="paragraph" w:styleId="Header">
    <w:name w:val="header"/>
    <w:aliases w:val="h,Header - HPS Document,En-tête SQ,ho,header odd,1 (not to be included in TOC),Chapter Name,ITT i,rh,RH,index,ContentsHeader,*Header"/>
    <w:basedOn w:val="Normal"/>
    <w:link w:val="HeaderChar1"/>
    <w:rsid w:val="004A6DA1"/>
    <w:pPr>
      <w:tabs>
        <w:tab w:val="center" w:pos="4320"/>
        <w:tab w:val="right" w:pos="8640"/>
      </w:tabs>
    </w:pPr>
  </w:style>
  <w:style w:type="character" w:customStyle="1" w:styleId="HeaderChar1">
    <w:name w:val="Header Char1"/>
    <w:aliases w:val="h Char,Header - HPS Document Char,En-tête SQ Char,ho Char,header odd Char,1 (not to be included in TOC) Char,Chapter Name Char,ITT i Char,rh Char,RH Char,index Char,ContentsHeader Char,*Header Char"/>
    <w:link w:val="Header"/>
    <w:semiHidden/>
    <w:locked/>
    <w:rsid w:val="002C6CC3"/>
    <w:rPr>
      <w:sz w:val="24"/>
      <w:szCs w:val="24"/>
      <w:lang w:val="en-US" w:eastAsia="en-US" w:bidi="ar-SA"/>
    </w:rPr>
  </w:style>
  <w:style w:type="paragraph" w:styleId="Footer">
    <w:name w:val="footer"/>
    <w:basedOn w:val="Normal"/>
    <w:link w:val="FooterChar1"/>
    <w:uiPriority w:val="99"/>
    <w:rsid w:val="004A6DA1"/>
    <w:pPr>
      <w:tabs>
        <w:tab w:val="center" w:pos="4320"/>
        <w:tab w:val="right" w:pos="8640"/>
      </w:tabs>
    </w:pPr>
  </w:style>
  <w:style w:type="character" w:customStyle="1" w:styleId="FooterChar1">
    <w:name w:val="Footer Char1"/>
    <w:link w:val="Footer"/>
    <w:semiHidden/>
    <w:locked/>
    <w:rsid w:val="002C6CC3"/>
    <w:rPr>
      <w:sz w:val="24"/>
      <w:szCs w:val="24"/>
      <w:lang w:val="en-US" w:eastAsia="en-US" w:bidi="ar-SA"/>
    </w:rPr>
  </w:style>
  <w:style w:type="paragraph" w:styleId="Date">
    <w:name w:val="Date"/>
    <w:basedOn w:val="Normal"/>
    <w:next w:val="Normal"/>
    <w:rsid w:val="00C91C99"/>
  </w:style>
  <w:style w:type="paragraph" w:customStyle="1" w:styleId="CharCharCharCharCharChar">
    <w:name w:val="Char Char Char Char Char Char"/>
    <w:basedOn w:val="Normal"/>
    <w:rsid w:val="00B71E76"/>
    <w:pPr>
      <w:spacing w:after="160" w:line="240" w:lineRule="exact"/>
    </w:pPr>
    <w:rPr>
      <w:rFonts w:ascii="Verdana" w:hAnsi="Verdana"/>
      <w:szCs w:val="20"/>
      <w:lang w:val="en-IN"/>
    </w:rPr>
  </w:style>
  <w:style w:type="paragraph" w:styleId="BalloonText">
    <w:name w:val="Balloon Text"/>
    <w:basedOn w:val="Normal"/>
    <w:link w:val="BalloonTextChar"/>
    <w:semiHidden/>
    <w:rsid w:val="00EE3E0D"/>
    <w:rPr>
      <w:rFonts w:ascii="Tahoma" w:hAnsi="Tahoma" w:cs="Tahoma"/>
      <w:sz w:val="16"/>
      <w:szCs w:val="16"/>
    </w:rPr>
  </w:style>
  <w:style w:type="character" w:customStyle="1" w:styleId="BalloonTextChar">
    <w:name w:val="Balloon Text Char"/>
    <w:link w:val="BalloonText"/>
    <w:locked/>
    <w:rsid w:val="002C6CC3"/>
    <w:rPr>
      <w:rFonts w:ascii="Tahoma" w:hAnsi="Tahoma" w:cs="Tahoma"/>
      <w:sz w:val="16"/>
      <w:szCs w:val="16"/>
      <w:lang w:val="en-US" w:eastAsia="en-US" w:bidi="ar-SA"/>
    </w:rPr>
  </w:style>
  <w:style w:type="paragraph" w:styleId="ListParagraph">
    <w:name w:val="List Paragraph"/>
    <w:basedOn w:val="Normal"/>
    <w:qFormat/>
    <w:rsid w:val="00140A5A"/>
    <w:pPr>
      <w:ind w:left="720"/>
    </w:pPr>
    <w:rPr>
      <w:rFonts w:ascii="Cambria" w:hAnsi="Cambria"/>
      <w:sz w:val="22"/>
      <w:lang w:val="en-GB"/>
    </w:rPr>
  </w:style>
  <w:style w:type="character" w:styleId="PageNumber">
    <w:name w:val="page number"/>
    <w:rsid w:val="002C6CC3"/>
    <w:rPr>
      <w:rFonts w:cs="Times New Roman"/>
    </w:rPr>
  </w:style>
  <w:style w:type="paragraph" w:styleId="FootnoteText">
    <w:name w:val="footnote text"/>
    <w:basedOn w:val="Normal"/>
    <w:link w:val="FootnoteTextChar"/>
    <w:semiHidden/>
    <w:rsid w:val="002C6CC3"/>
    <w:pPr>
      <w:spacing w:before="120" w:after="200" w:line="276" w:lineRule="auto"/>
      <w:ind w:left="792" w:hanging="432"/>
      <w:jc w:val="both"/>
    </w:pPr>
    <w:rPr>
      <w:rFonts w:ascii="Calibri" w:hAnsi="Calibri"/>
      <w:sz w:val="20"/>
      <w:szCs w:val="20"/>
    </w:rPr>
  </w:style>
  <w:style w:type="character" w:customStyle="1" w:styleId="FootnoteTextChar">
    <w:name w:val="Footnote Text Char"/>
    <w:link w:val="FootnoteText"/>
    <w:semiHidden/>
    <w:locked/>
    <w:rsid w:val="002C6CC3"/>
    <w:rPr>
      <w:rFonts w:ascii="Calibri" w:hAnsi="Calibri"/>
      <w:lang w:val="en-US" w:eastAsia="en-US" w:bidi="ar-SA"/>
    </w:rPr>
  </w:style>
  <w:style w:type="character" w:styleId="FootnoteReference">
    <w:name w:val="footnote reference"/>
    <w:semiHidden/>
    <w:rsid w:val="002C6CC3"/>
    <w:rPr>
      <w:rFonts w:cs="Times New Roman"/>
      <w:vertAlign w:val="superscript"/>
    </w:rPr>
  </w:style>
  <w:style w:type="paragraph" w:customStyle="1" w:styleId="sub">
    <w:name w:val="sub"/>
    <w:basedOn w:val="Normal"/>
    <w:rsid w:val="002C6CC3"/>
    <w:pPr>
      <w:keepNext/>
      <w:spacing w:before="120" w:line="360" w:lineRule="auto"/>
      <w:ind w:left="792" w:hanging="432"/>
      <w:jc w:val="both"/>
    </w:pPr>
    <w:rPr>
      <w:rFonts w:ascii="Comic Sans MS" w:hAnsi="Comic Sans MS"/>
      <w:b/>
      <w:sz w:val="22"/>
      <w:szCs w:val="22"/>
    </w:rPr>
  </w:style>
  <w:style w:type="paragraph" w:styleId="TOCHeading">
    <w:name w:val="TOC Heading"/>
    <w:basedOn w:val="Heading1"/>
    <w:next w:val="Normal"/>
    <w:qFormat/>
    <w:rsid w:val="002C6CC3"/>
    <w:pPr>
      <w:keepLines/>
      <w:spacing w:before="480" w:after="0" w:line="276" w:lineRule="auto"/>
      <w:ind w:left="792" w:hanging="432"/>
      <w:jc w:val="both"/>
      <w:outlineLvl w:val="9"/>
    </w:pPr>
    <w:rPr>
      <w:rFonts w:ascii="Cambria" w:hAnsi="Cambria" w:cs="Mangal"/>
      <w:color w:val="365F91"/>
      <w:kern w:val="0"/>
      <w:sz w:val="28"/>
      <w:szCs w:val="28"/>
    </w:rPr>
  </w:style>
  <w:style w:type="character" w:styleId="Emphasis">
    <w:name w:val="Emphasis"/>
    <w:qFormat/>
    <w:rsid w:val="002C6CC3"/>
    <w:rPr>
      <w:rFonts w:cs="Times New Roman"/>
      <w:i/>
      <w:iCs/>
    </w:rPr>
  </w:style>
  <w:style w:type="paragraph" w:styleId="CommentText">
    <w:name w:val="annotation text"/>
    <w:basedOn w:val="Normal"/>
    <w:link w:val="CommentTextChar"/>
    <w:semiHidden/>
    <w:rsid w:val="002C6CC3"/>
    <w:pPr>
      <w:spacing w:before="120" w:after="200" w:line="276" w:lineRule="auto"/>
      <w:ind w:left="792" w:hanging="432"/>
      <w:jc w:val="both"/>
    </w:pPr>
    <w:rPr>
      <w:rFonts w:ascii="Calibri" w:hAnsi="Calibri"/>
      <w:sz w:val="20"/>
      <w:szCs w:val="20"/>
    </w:rPr>
  </w:style>
  <w:style w:type="character" w:customStyle="1" w:styleId="CommentTextChar">
    <w:name w:val="Comment Text Char"/>
    <w:link w:val="CommentText"/>
    <w:locked/>
    <w:rsid w:val="002C6CC3"/>
    <w:rPr>
      <w:rFonts w:ascii="Calibri" w:hAnsi="Calibri"/>
      <w:lang w:val="en-US" w:eastAsia="en-US" w:bidi="ar-SA"/>
    </w:rPr>
  </w:style>
  <w:style w:type="paragraph" w:styleId="DocumentMap">
    <w:name w:val="Document Map"/>
    <w:basedOn w:val="Normal"/>
    <w:link w:val="DocumentMapChar"/>
    <w:semiHidden/>
    <w:rsid w:val="002C6CC3"/>
    <w:pPr>
      <w:spacing w:before="120" w:after="200" w:line="276" w:lineRule="auto"/>
      <w:ind w:left="792" w:hanging="432"/>
      <w:jc w:val="both"/>
    </w:pPr>
    <w:rPr>
      <w:rFonts w:ascii="Tahoma" w:hAnsi="Tahoma" w:cs="Tahoma"/>
      <w:sz w:val="16"/>
      <w:szCs w:val="16"/>
    </w:rPr>
  </w:style>
  <w:style w:type="character" w:customStyle="1" w:styleId="DocumentMapChar">
    <w:name w:val="Document Map Char"/>
    <w:link w:val="DocumentMap"/>
    <w:locked/>
    <w:rsid w:val="002C6CC3"/>
    <w:rPr>
      <w:rFonts w:ascii="Tahoma" w:hAnsi="Tahoma" w:cs="Tahoma"/>
      <w:sz w:val="16"/>
      <w:szCs w:val="16"/>
      <w:lang w:val="en-US" w:eastAsia="en-US" w:bidi="ar-SA"/>
    </w:rPr>
  </w:style>
  <w:style w:type="character" w:customStyle="1" w:styleId="CharChar4">
    <w:name w:val="Char Char4"/>
    <w:locked/>
    <w:rsid w:val="002C6CC3"/>
    <w:rPr>
      <w:rFonts w:ascii="Cambria" w:hAnsi="Cambria" w:cs="Mangal"/>
      <w:b/>
      <w:bCs/>
      <w:kern w:val="32"/>
      <w:sz w:val="32"/>
      <w:szCs w:val="32"/>
      <w:lang w:val="en-US" w:eastAsia="en-US" w:bidi="ar-SA"/>
    </w:rPr>
  </w:style>
  <w:style w:type="paragraph" w:styleId="CommentSubject">
    <w:name w:val="annotation subject"/>
    <w:basedOn w:val="CommentText"/>
    <w:next w:val="CommentText"/>
    <w:link w:val="CommentSubjectChar"/>
    <w:semiHidden/>
    <w:rsid w:val="002C6CC3"/>
    <w:rPr>
      <w:b/>
      <w:bCs/>
    </w:rPr>
  </w:style>
  <w:style w:type="character" w:customStyle="1" w:styleId="CommentSubjectChar">
    <w:name w:val="Comment Subject Char"/>
    <w:link w:val="CommentSubject"/>
    <w:locked/>
    <w:rsid w:val="002C6CC3"/>
    <w:rPr>
      <w:rFonts w:ascii="Calibri" w:hAnsi="Calibri"/>
      <w:b/>
      <w:bCs/>
      <w:lang w:val="en-US" w:eastAsia="en-US" w:bidi="ar-SA"/>
    </w:rPr>
  </w:style>
  <w:style w:type="character" w:customStyle="1" w:styleId="CharChar9">
    <w:name w:val="Char Char9"/>
    <w:locked/>
    <w:rsid w:val="002C6CC3"/>
    <w:rPr>
      <w:rFonts w:ascii="Cambria" w:hAnsi="Cambria" w:cs="Cambria"/>
      <w:b/>
      <w:bCs/>
      <w:kern w:val="32"/>
      <w:sz w:val="32"/>
      <w:szCs w:val="32"/>
      <w:lang w:val="en-US" w:eastAsia="en-US"/>
    </w:rPr>
  </w:style>
  <w:style w:type="character" w:customStyle="1" w:styleId="CharChar8">
    <w:name w:val="Char Char8"/>
    <w:locked/>
    <w:rsid w:val="002C6CC3"/>
    <w:rPr>
      <w:b/>
      <w:bCs/>
      <w:sz w:val="24"/>
      <w:szCs w:val="24"/>
      <w:lang w:val="en-US" w:eastAsia="en-US"/>
    </w:rPr>
  </w:style>
  <w:style w:type="character" w:customStyle="1" w:styleId="CharChar3">
    <w:name w:val="Char Char3"/>
    <w:locked/>
    <w:rsid w:val="002C6CC3"/>
    <w:rPr>
      <w:rFonts w:ascii="Calibri" w:hAnsi="Calibri" w:cs="Calibri"/>
      <w:lang w:val="en-US" w:eastAsia="en-US"/>
    </w:rPr>
  </w:style>
  <w:style w:type="character" w:customStyle="1" w:styleId="CharChar2">
    <w:name w:val="Char Char2"/>
    <w:locked/>
    <w:rsid w:val="002C6CC3"/>
    <w:rPr>
      <w:rFonts w:ascii="Tahoma" w:hAnsi="Tahoma" w:cs="Tahoma"/>
      <w:sz w:val="16"/>
      <w:szCs w:val="16"/>
      <w:lang w:val="en-US" w:eastAsia="en-US"/>
    </w:rPr>
  </w:style>
  <w:style w:type="character" w:customStyle="1" w:styleId="CharChar1">
    <w:name w:val="Char Char1"/>
    <w:locked/>
    <w:rsid w:val="002C6CC3"/>
    <w:rPr>
      <w:rFonts w:ascii="Tahoma" w:hAnsi="Tahoma" w:cs="Tahoma"/>
      <w:sz w:val="16"/>
      <w:szCs w:val="16"/>
      <w:lang w:val="en-US" w:eastAsia="en-US"/>
    </w:rPr>
  </w:style>
  <w:style w:type="character" w:customStyle="1" w:styleId="CharChar">
    <w:name w:val="Char Char"/>
    <w:locked/>
    <w:rsid w:val="002C6CC3"/>
    <w:rPr>
      <w:rFonts w:ascii="Calibri" w:hAnsi="Calibri" w:cs="Calibri"/>
      <w:b/>
      <w:bCs/>
      <w:lang w:val="en-US" w:eastAsia="en-US"/>
    </w:rPr>
  </w:style>
  <w:style w:type="table" w:customStyle="1" w:styleId="TableGrid1">
    <w:name w:val="Table Grid1"/>
    <w:rsid w:val="002C6CC3"/>
    <w:pPr>
      <w:spacing w:after="200" w:line="276"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alendar1">
    <w:name w:val="Calendar 1"/>
    <w:rsid w:val="002C6CC3"/>
    <w:rPr>
      <w:rFonts w:ascii="Calibri" w:hAnsi="Calibri" w:cs="Calibri"/>
      <w:lang w:val="en-US" w:eastAsia="en-US"/>
    </w:rPr>
    <w:tblPr>
      <w:tblStyleRowBandSize w:val="1"/>
      <w:tblStyleColBandSize w:val="1"/>
      <w:tblCellMar>
        <w:top w:w="0" w:type="dxa"/>
        <w:left w:w="108" w:type="dxa"/>
        <w:bottom w:w="0" w:type="dxa"/>
        <w:right w:w="108" w:type="dxa"/>
      </w:tblCellMar>
    </w:tblPr>
  </w:style>
  <w:style w:type="character" w:styleId="CommentReference">
    <w:name w:val="annotation reference"/>
    <w:semiHidden/>
    <w:rsid w:val="001505B3"/>
    <w:rPr>
      <w:sz w:val="16"/>
      <w:szCs w:val="16"/>
    </w:rPr>
  </w:style>
  <w:style w:type="character" w:styleId="FollowedHyperlink">
    <w:name w:val="FollowedHyperlink"/>
    <w:rsid w:val="00BC0845"/>
    <w:rPr>
      <w:color w:val="800080"/>
      <w:u w:val="single"/>
    </w:rPr>
  </w:style>
  <w:style w:type="character" w:customStyle="1" w:styleId="CharChar14">
    <w:name w:val="Char Char14"/>
    <w:rsid w:val="00046B5A"/>
    <w:rPr>
      <w:rFonts w:ascii="Arial" w:hAnsi="Arial" w:cs="Arial"/>
      <w:b/>
      <w:bCs/>
      <w:i/>
      <w:iCs/>
      <w:sz w:val="28"/>
      <w:szCs w:val="28"/>
      <w:lang w:val="en-US" w:eastAsia="en-US" w:bidi="ar-SA"/>
    </w:rPr>
  </w:style>
  <w:style w:type="paragraph" w:customStyle="1" w:styleId="BankNormal">
    <w:name w:val="BankNormal"/>
    <w:basedOn w:val="Normal"/>
    <w:rsid w:val="003E65B9"/>
    <w:pPr>
      <w:spacing w:after="240"/>
    </w:pPr>
    <w:rPr>
      <w:szCs w:val="20"/>
    </w:rPr>
  </w:style>
  <w:style w:type="paragraph" w:styleId="BodyText">
    <w:name w:val="Body Text"/>
    <w:basedOn w:val="Normal"/>
    <w:link w:val="BodyTextChar"/>
    <w:rsid w:val="003E65B9"/>
    <w:pPr>
      <w:suppressAutoHyphens/>
      <w:spacing w:after="120"/>
      <w:jc w:val="both"/>
    </w:pPr>
    <w:rPr>
      <w:szCs w:val="20"/>
    </w:rPr>
  </w:style>
  <w:style w:type="character" w:customStyle="1" w:styleId="BodyTextChar">
    <w:name w:val="Body Text Char"/>
    <w:link w:val="BodyText"/>
    <w:semiHidden/>
    <w:locked/>
    <w:rsid w:val="00AD4767"/>
    <w:rPr>
      <w:sz w:val="24"/>
      <w:lang w:val="en-US" w:eastAsia="en-US" w:bidi="ar-SA"/>
    </w:rPr>
  </w:style>
  <w:style w:type="paragraph" w:styleId="BodyTextIndent">
    <w:name w:val="Body Text Indent"/>
    <w:basedOn w:val="Normal"/>
    <w:rsid w:val="003E65B9"/>
    <w:pPr>
      <w:ind w:left="1440" w:hanging="720"/>
      <w:jc w:val="both"/>
    </w:pPr>
    <w:rPr>
      <w:szCs w:val="20"/>
    </w:rPr>
  </w:style>
  <w:style w:type="paragraph" w:styleId="BodyTextIndent2">
    <w:name w:val="Body Text Indent 2"/>
    <w:basedOn w:val="Normal"/>
    <w:rsid w:val="003E65B9"/>
    <w:pPr>
      <w:ind w:left="720" w:hanging="720"/>
      <w:jc w:val="both"/>
    </w:pPr>
  </w:style>
  <w:style w:type="paragraph" w:styleId="BodyTextIndent3">
    <w:name w:val="Body Text Indent 3"/>
    <w:basedOn w:val="Normal"/>
    <w:rsid w:val="003E65B9"/>
    <w:pPr>
      <w:ind w:left="1854" w:hanging="414"/>
      <w:jc w:val="both"/>
    </w:pPr>
  </w:style>
  <w:style w:type="paragraph" w:styleId="BlockText">
    <w:name w:val="Block Text"/>
    <w:basedOn w:val="Normal"/>
    <w:rsid w:val="00AD4767"/>
    <w:pPr>
      <w:tabs>
        <w:tab w:val="left" w:pos="702"/>
        <w:tab w:val="left" w:pos="1494"/>
      </w:tabs>
      <w:ind w:left="702" w:right="-72" w:hanging="702"/>
      <w:jc w:val="both"/>
    </w:pPr>
    <w:rPr>
      <w:lang w:val="en-GB" w:eastAsia="it-IT"/>
    </w:rPr>
  </w:style>
  <w:style w:type="paragraph" w:customStyle="1" w:styleId="A2-Heading2">
    <w:name w:val="A2-Heading 2"/>
    <w:basedOn w:val="Heading2"/>
    <w:rsid w:val="00AD4767"/>
    <w:pPr>
      <w:keepNext w:val="0"/>
      <w:numPr>
        <w:ilvl w:val="12"/>
      </w:numPr>
      <w:tabs>
        <w:tab w:val="left" w:pos="720"/>
        <w:tab w:val="right" w:leader="dot" w:pos="8640"/>
      </w:tabs>
      <w:spacing w:before="0" w:after="0"/>
      <w:ind w:left="720" w:hanging="720"/>
      <w:jc w:val="center"/>
    </w:pPr>
    <w:rPr>
      <w:i w:val="0"/>
      <w:iCs w:val="0"/>
      <w:smallCaps/>
    </w:rPr>
  </w:style>
  <w:style w:type="paragraph" w:customStyle="1" w:styleId="A2-Heading3">
    <w:name w:val="A2-Heading 3"/>
    <w:basedOn w:val="Heading3"/>
    <w:rsid w:val="00AD4767"/>
    <w:pPr>
      <w:keepNext w:val="0"/>
      <w:tabs>
        <w:tab w:val="left" w:pos="540"/>
      </w:tabs>
      <w:spacing w:line="336" w:lineRule="auto"/>
      <w:ind w:left="539" w:right="-34" w:hanging="539"/>
    </w:pPr>
    <w:rPr>
      <w:rFonts w:ascii="Times New Roman" w:hAnsi="Times New Roman" w:cs="Times New Roman"/>
      <w:sz w:val="24"/>
      <w:szCs w:val="24"/>
    </w:rPr>
  </w:style>
  <w:style w:type="paragraph" w:styleId="BodyText2">
    <w:name w:val="Body Text 2"/>
    <w:basedOn w:val="Normal"/>
    <w:rsid w:val="00AD4767"/>
    <w:pPr>
      <w:spacing w:after="120" w:line="480" w:lineRule="auto"/>
    </w:pPr>
  </w:style>
  <w:style w:type="paragraph" w:customStyle="1" w:styleId="xl143">
    <w:name w:val="xl143"/>
    <w:basedOn w:val="Normal"/>
    <w:rsid w:val="003278D4"/>
    <w:pPr>
      <w:pBdr>
        <w:left w:val="single" w:sz="4" w:space="0" w:color="auto"/>
        <w:right w:val="single" w:sz="4" w:space="0" w:color="000000"/>
      </w:pBdr>
      <w:spacing w:before="100" w:beforeAutospacing="1" w:after="100" w:afterAutospacing="1"/>
    </w:pPr>
    <w:rPr>
      <w:rFonts w:eastAsia="Arial Unicode MS"/>
      <w:b/>
      <w:bCs/>
      <w:sz w:val="20"/>
      <w:szCs w:val="20"/>
      <w:u w:val="single"/>
      <w:lang w:val="it-IT" w:eastAsia="it-IT"/>
    </w:rPr>
  </w:style>
  <w:style w:type="paragraph" w:styleId="TOC4">
    <w:name w:val="toc 4"/>
    <w:basedOn w:val="Normal"/>
    <w:next w:val="Normal"/>
    <w:autoRedefine/>
    <w:semiHidden/>
    <w:rsid w:val="00140CCE"/>
    <w:pPr>
      <w:ind w:left="720"/>
    </w:pPr>
  </w:style>
  <w:style w:type="paragraph" w:styleId="TOC5">
    <w:name w:val="toc 5"/>
    <w:basedOn w:val="Normal"/>
    <w:next w:val="Normal"/>
    <w:autoRedefine/>
    <w:semiHidden/>
    <w:rsid w:val="00140CCE"/>
    <w:pPr>
      <w:ind w:left="960"/>
    </w:pPr>
  </w:style>
  <w:style w:type="paragraph" w:styleId="TOC6">
    <w:name w:val="toc 6"/>
    <w:basedOn w:val="Normal"/>
    <w:next w:val="Normal"/>
    <w:autoRedefine/>
    <w:semiHidden/>
    <w:rsid w:val="00140CCE"/>
    <w:pPr>
      <w:ind w:left="1200"/>
    </w:pPr>
  </w:style>
  <w:style w:type="paragraph" w:styleId="TOC7">
    <w:name w:val="toc 7"/>
    <w:basedOn w:val="Normal"/>
    <w:next w:val="Normal"/>
    <w:autoRedefine/>
    <w:semiHidden/>
    <w:rsid w:val="00140CCE"/>
    <w:pPr>
      <w:ind w:left="1440"/>
    </w:pPr>
  </w:style>
  <w:style w:type="paragraph" w:styleId="TOC8">
    <w:name w:val="toc 8"/>
    <w:basedOn w:val="Normal"/>
    <w:next w:val="Normal"/>
    <w:autoRedefine/>
    <w:semiHidden/>
    <w:rsid w:val="00140CCE"/>
    <w:pPr>
      <w:ind w:left="1680"/>
    </w:pPr>
  </w:style>
  <w:style w:type="paragraph" w:styleId="TOC9">
    <w:name w:val="toc 9"/>
    <w:basedOn w:val="Normal"/>
    <w:next w:val="Normal"/>
    <w:autoRedefine/>
    <w:semiHidden/>
    <w:rsid w:val="00140CCE"/>
    <w:pPr>
      <w:ind w:left="1920"/>
    </w:pPr>
  </w:style>
  <w:style w:type="paragraph" w:customStyle="1" w:styleId="DefaultTextCharCharChar1Char">
    <w:name w:val="Default Text Char Char Char1 Char"/>
    <w:basedOn w:val="Normal"/>
    <w:link w:val="DefaultTextCharCharChar1CharChar"/>
    <w:rsid w:val="004279D2"/>
    <w:pPr>
      <w:widowControl w:val="0"/>
      <w:autoSpaceDE w:val="0"/>
      <w:autoSpaceDN w:val="0"/>
      <w:adjustRightInd w:val="0"/>
      <w:spacing w:after="110"/>
    </w:pPr>
    <w:rPr>
      <w:rFonts w:ascii="Arial" w:eastAsia="Verdana" w:hAnsi="Arial" w:cs="Angsana New"/>
      <w:sz w:val="20"/>
      <w:szCs w:val="22"/>
      <w:lang w:val="en-GB"/>
    </w:rPr>
  </w:style>
  <w:style w:type="character" w:customStyle="1" w:styleId="DefaultTextCharCharChar1CharChar">
    <w:name w:val="Default Text Char Char Char1 Char Char"/>
    <w:link w:val="DefaultTextCharCharChar1Char"/>
    <w:locked/>
    <w:rsid w:val="004279D2"/>
    <w:rPr>
      <w:rFonts w:ascii="Arial" w:eastAsia="Verdana" w:hAnsi="Arial" w:cs="Angsana New"/>
      <w:szCs w:val="22"/>
      <w:lang w:val="en-GB" w:eastAsia="en-US" w:bidi="ar-SA"/>
    </w:rPr>
  </w:style>
  <w:style w:type="paragraph" w:customStyle="1" w:styleId="DefaultTextCharChar">
    <w:name w:val="Default Text Char Char"/>
    <w:basedOn w:val="Normal"/>
    <w:rsid w:val="004279D2"/>
    <w:pPr>
      <w:widowControl w:val="0"/>
      <w:autoSpaceDE w:val="0"/>
      <w:autoSpaceDN w:val="0"/>
      <w:adjustRightInd w:val="0"/>
      <w:spacing w:after="110"/>
    </w:pPr>
    <w:rPr>
      <w:rFonts w:ascii="Arial" w:eastAsia="Verdana" w:hAnsi="Arial" w:cs="Angsana New"/>
      <w:sz w:val="20"/>
      <w:szCs w:val="22"/>
      <w:lang w:val="en-GB"/>
    </w:rPr>
  </w:style>
  <w:style w:type="paragraph" w:styleId="NoSpacing">
    <w:name w:val="No Spacing"/>
    <w:link w:val="NoSpacingChar"/>
    <w:qFormat/>
    <w:rsid w:val="00D83D19"/>
    <w:rPr>
      <w:rFonts w:ascii="Verdana" w:eastAsia="Verdana" w:hAnsi="Verdana" w:cs="Mangal"/>
      <w:sz w:val="22"/>
      <w:szCs w:val="22"/>
      <w:lang w:val="en-US" w:eastAsia="en-US"/>
    </w:rPr>
  </w:style>
  <w:style w:type="character" w:customStyle="1" w:styleId="NoSpacingChar">
    <w:name w:val="No Spacing Char"/>
    <w:link w:val="NoSpacing"/>
    <w:locked/>
    <w:rsid w:val="00D83D19"/>
    <w:rPr>
      <w:rFonts w:ascii="Verdana" w:eastAsia="Verdana" w:hAnsi="Verdana" w:cs="Mangal"/>
      <w:sz w:val="22"/>
      <w:szCs w:val="22"/>
      <w:lang w:val="en-US" w:eastAsia="en-US" w:bidi="ar-SA"/>
    </w:rPr>
  </w:style>
  <w:style w:type="paragraph" w:customStyle="1" w:styleId="TableText">
    <w:name w:val="Table Text"/>
    <w:basedOn w:val="Normal"/>
    <w:rsid w:val="00D83D19"/>
    <w:pPr>
      <w:widowControl w:val="0"/>
      <w:autoSpaceDE w:val="0"/>
      <w:autoSpaceDN w:val="0"/>
      <w:adjustRightInd w:val="0"/>
      <w:spacing w:before="40" w:after="40"/>
    </w:pPr>
    <w:rPr>
      <w:rFonts w:ascii="Arial" w:eastAsia="Verdana" w:hAnsi="Arial"/>
      <w:sz w:val="20"/>
      <w:szCs w:val="22"/>
    </w:rPr>
  </w:style>
  <w:style w:type="paragraph" w:customStyle="1" w:styleId="TableHeader">
    <w:name w:val="Table Header"/>
    <w:basedOn w:val="Normal"/>
    <w:rsid w:val="00D83D19"/>
    <w:pPr>
      <w:widowControl w:val="0"/>
      <w:autoSpaceDE w:val="0"/>
      <w:autoSpaceDN w:val="0"/>
      <w:adjustRightInd w:val="0"/>
      <w:spacing w:after="110"/>
      <w:jc w:val="center"/>
    </w:pPr>
    <w:rPr>
      <w:rFonts w:ascii="Arial" w:eastAsia="Verdana" w:hAnsi="Arial"/>
      <w:b/>
      <w:bCs/>
      <w:sz w:val="22"/>
      <w:szCs w:val="22"/>
    </w:rPr>
  </w:style>
  <w:style w:type="paragraph" w:customStyle="1" w:styleId="DefaultTextChar">
    <w:name w:val="Default Text Char"/>
    <w:basedOn w:val="Normal"/>
    <w:rsid w:val="00D83D19"/>
    <w:pPr>
      <w:widowControl w:val="0"/>
      <w:autoSpaceDE w:val="0"/>
      <w:autoSpaceDN w:val="0"/>
      <w:adjustRightInd w:val="0"/>
      <w:spacing w:after="110"/>
    </w:pPr>
    <w:rPr>
      <w:rFonts w:ascii="Arial" w:eastAsia="Verdana" w:hAnsi="Arial" w:cs="Angsana New"/>
      <w:sz w:val="20"/>
      <w:szCs w:val="22"/>
      <w:lang w:val="en-GB"/>
    </w:rPr>
  </w:style>
  <w:style w:type="character" w:customStyle="1" w:styleId="Heading4Char">
    <w:name w:val="Heading 4 Char"/>
    <w:aliases w:val=" Sub-Clause Sub-paragraph Char"/>
    <w:link w:val="Heading4"/>
    <w:locked/>
    <w:rsid w:val="00D83D19"/>
    <w:rPr>
      <w:b/>
      <w:bCs/>
      <w:sz w:val="28"/>
      <w:szCs w:val="28"/>
      <w:lang w:val="en-US" w:eastAsia="en-US" w:bidi="ar-SA"/>
    </w:rPr>
  </w:style>
  <w:style w:type="character" w:customStyle="1" w:styleId="Heading5Char">
    <w:name w:val="Heading 5 Char"/>
    <w:link w:val="Heading5"/>
    <w:semiHidden/>
    <w:locked/>
    <w:rsid w:val="00D83D19"/>
    <w:rPr>
      <w:rFonts w:ascii="Verdana" w:eastAsia="Verdana" w:hAnsi="Verdana" w:cs="Mangal"/>
      <w:color w:val="243F60"/>
      <w:sz w:val="22"/>
      <w:szCs w:val="22"/>
      <w:lang w:val="en-IN" w:eastAsia="en-US" w:bidi="ar-SA"/>
    </w:rPr>
  </w:style>
  <w:style w:type="character" w:customStyle="1" w:styleId="Heading6Char">
    <w:name w:val="Heading 6 Char"/>
    <w:link w:val="Heading6"/>
    <w:locked/>
    <w:rsid w:val="00D83D19"/>
    <w:rPr>
      <w:b/>
      <w:bCs/>
      <w:sz w:val="22"/>
      <w:szCs w:val="22"/>
      <w:lang w:val="en-US" w:eastAsia="en-US" w:bidi="ar-SA"/>
    </w:rPr>
  </w:style>
  <w:style w:type="character" w:customStyle="1" w:styleId="Heading7Char">
    <w:name w:val="Heading 7 Char"/>
    <w:link w:val="Heading7"/>
    <w:semiHidden/>
    <w:locked/>
    <w:rsid w:val="00D83D19"/>
    <w:rPr>
      <w:rFonts w:ascii="Verdana" w:eastAsia="Verdana" w:hAnsi="Verdana" w:cs="Mangal"/>
      <w:i/>
      <w:iCs/>
      <w:color w:val="404040"/>
      <w:sz w:val="22"/>
      <w:szCs w:val="22"/>
      <w:lang w:val="en-IN" w:eastAsia="en-US" w:bidi="ar-SA"/>
    </w:rPr>
  </w:style>
  <w:style w:type="character" w:customStyle="1" w:styleId="Heading8Char">
    <w:name w:val="Heading 8 Char"/>
    <w:link w:val="Heading8"/>
    <w:semiHidden/>
    <w:locked/>
    <w:rsid w:val="00D83D19"/>
    <w:rPr>
      <w:i/>
      <w:iCs/>
      <w:sz w:val="24"/>
      <w:szCs w:val="24"/>
      <w:lang w:val="en-US" w:eastAsia="en-US" w:bidi="ar-SA"/>
    </w:rPr>
  </w:style>
  <w:style w:type="character" w:customStyle="1" w:styleId="Heading9Char">
    <w:name w:val="Heading 9 Char"/>
    <w:link w:val="Heading9"/>
    <w:semiHidden/>
    <w:locked/>
    <w:rsid w:val="00D83D19"/>
    <w:rPr>
      <w:rFonts w:ascii="Arial" w:hAnsi="Arial" w:cs="Arial"/>
      <w:sz w:val="22"/>
      <w:szCs w:val="22"/>
      <w:lang w:val="en-US" w:eastAsia="en-US" w:bidi="ar-SA"/>
    </w:rPr>
  </w:style>
  <w:style w:type="character" w:customStyle="1" w:styleId="HeaderChar">
    <w:name w:val="Header Char"/>
    <w:semiHidden/>
    <w:locked/>
    <w:rsid w:val="00D83D19"/>
    <w:rPr>
      <w:rFonts w:cs="Times New Roman"/>
    </w:rPr>
  </w:style>
  <w:style w:type="character" w:customStyle="1" w:styleId="FooterChar">
    <w:name w:val="Footer Char"/>
    <w:uiPriority w:val="99"/>
    <w:locked/>
    <w:rsid w:val="00D83D19"/>
    <w:rPr>
      <w:rFonts w:cs="Times New Roman"/>
    </w:rPr>
  </w:style>
  <w:style w:type="paragraph" w:styleId="Revision">
    <w:name w:val="Revision"/>
    <w:hidden/>
    <w:semiHidden/>
    <w:rsid w:val="00D83D19"/>
    <w:rPr>
      <w:rFonts w:ascii="Verdana" w:hAnsi="Verdana" w:cs="Mangal"/>
      <w:sz w:val="22"/>
      <w:szCs w:val="22"/>
      <w:lang w:eastAsia="en-US"/>
    </w:rPr>
  </w:style>
  <w:style w:type="character" w:customStyle="1" w:styleId="apple-style-span">
    <w:name w:val="apple-style-span"/>
    <w:rsid w:val="00D83D19"/>
    <w:rPr>
      <w:rFonts w:cs="Times New Roman"/>
    </w:rPr>
  </w:style>
  <w:style w:type="character" w:customStyle="1" w:styleId="yshortcuts">
    <w:name w:val="yshortcuts"/>
    <w:rsid w:val="00D83D19"/>
    <w:rPr>
      <w:rFonts w:cs="Times New Roman"/>
    </w:rPr>
  </w:style>
  <w:style w:type="numbering" w:customStyle="1" w:styleId="ER621">
    <w:name w:val="ER 6.2.1"/>
    <w:rsid w:val="00D83D19"/>
    <w:pPr>
      <w:numPr>
        <w:numId w:val="9"/>
      </w:numPr>
    </w:pPr>
  </w:style>
  <w:style w:type="numbering" w:customStyle="1" w:styleId="Style2">
    <w:name w:val="Style2"/>
    <w:rsid w:val="00D83D19"/>
    <w:pPr>
      <w:numPr>
        <w:numId w:val="8"/>
      </w:numPr>
    </w:pPr>
  </w:style>
  <w:style w:type="numbering" w:customStyle="1" w:styleId="ER">
    <w:name w:val="ER"/>
    <w:rsid w:val="00D83D19"/>
    <w:pPr>
      <w:numPr>
        <w:numId w:val="7"/>
      </w:numPr>
    </w:pPr>
  </w:style>
  <w:style w:type="numbering" w:customStyle="1" w:styleId="Style1">
    <w:name w:val="Style1"/>
    <w:rsid w:val="00D83D19"/>
    <w:pPr>
      <w:numPr>
        <w:numId w:val="6"/>
      </w:numPr>
    </w:pPr>
  </w:style>
  <w:style w:type="numbering" w:customStyle="1" w:styleId="ER62">
    <w:name w:val="ER 6.2"/>
    <w:rsid w:val="00D83D19"/>
    <w:pPr>
      <w:numPr>
        <w:numId w:val="10"/>
      </w:numPr>
    </w:pPr>
  </w:style>
  <w:style w:type="paragraph" w:customStyle="1" w:styleId="Style">
    <w:name w:val="Style"/>
    <w:rsid w:val="00AB2B30"/>
    <w:pPr>
      <w:widowControl w:val="0"/>
      <w:autoSpaceDE w:val="0"/>
      <w:autoSpaceDN w:val="0"/>
      <w:adjustRightInd w:val="0"/>
    </w:pPr>
    <w:rPr>
      <w:rFonts w:ascii="Arial" w:hAnsi="Arial" w:cs="Arial"/>
      <w:sz w:val="24"/>
      <w:szCs w:val="24"/>
      <w:lang w:val="en-US" w:eastAsia="en-US"/>
    </w:rPr>
  </w:style>
  <w:style w:type="paragraph" w:customStyle="1" w:styleId="Clauses">
    <w:name w:val="Clauses"/>
    <w:basedOn w:val="Normal"/>
    <w:rsid w:val="00FA339B"/>
    <w:pPr>
      <w:keepLines/>
      <w:tabs>
        <w:tab w:val="num" w:pos="431"/>
      </w:tabs>
      <w:spacing w:after="120"/>
      <w:ind w:left="431" w:hanging="431"/>
      <w:outlineLvl w:val="0"/>
    </w:pPr>
    <w:rPr>
      <w:rFonts w:ascii="Times New Roman Bold" w:hAnsi="Times New Roman Bold"/>
      <w:b/>
      <w:szCs w:val="20"/>
      <w:lang w:val="es-ES_tradnl" w:eastAsia="en-GB"/>
    </w:rPr>
  </w:style>
  <w:style w:type="paragraph" w:customStyle="1" w:styleId="Normala">
    <w:name w:val="Normal(a)"/>
    <w:basedOn w:val="Normal"/>
    <w:rsid w:val="00FA339B"/>
    <w:pPr>
      <w:keepLines/>
      <w:tabs>
        <w:tab w:val="left" w:pos="1418"/>
        <w:tab w:val="num" w:pos="1712"/>
      </w:tabs>
      <w:spacing w:after="120"/>
      <w:ind w:left="1418" w:hanging="426"/>
      <w:jc w:val="both"/>
    </w:pPr>
    <w:rPr>
      <w:szCs w:val="20"/>
      <w:lang w:val="en-GB" w:eastAsia="en-GB"/>
    </w:rPr>
  </w:style>
  <w:style w:type="paragraph" w:customStyle="1" w:styleId="Normali">
    <w:name w:val="Normal(i)"/>
    <w:basedOn w:val="Normala"/>
    <w:rsid w:val="00FA339B"/>
    <w:pPr>
      <w:numPr>
        <w:ilvl w:val="3"/>
      </w:numPr>
      <w:tabs>
        <w:tab w:val="clear" w:pos="1418"/>
        <w:tab w:val="num" w:pos="1712"/>
        <w:tab w:val="left" w:pos="1843"/>
      </w:tabs>
      <w:ind w:left="1418" w:hanging="426"/>
    </w:pPr>
  </w:style>
  <w:style w:type="paragraph" w:customStyle="1" w:styleId="Normal1">
    <w:name w:val="Normal(1)"/>
    <w:basedOn w:val="Normal"/>
    <w:rsid w:val="00FA339B"/>
    <w:pPr>
      <w:tabs>
        <w:tab w:val="num" w:pos="709"/>
      </w:tabs>
      <w:spacing w:after="120"/>
      <w:ind w:left="709" w:hanging="709"/>
      <w:jc w:val="both"/>
    </w:pPr>
    <w:rPr>
      <w:szCs w:val="20"/>
      <w:lang w:val="en-GB" w:eastAsia="en-GB"/>
    </w:rPr>
  </w:style>
  <w:style w:type="paragraph" w:styleId="Title">
    <w:name w:val="Title"/>
    <w:basedOn w:val="Normal"/>
    <w:link w:val="TitleChar"/>
    <w:qFormat/>
    <w:rsid w:val="00FA339B"/>
    <w:pPr>
      <w:tabs>
        <w:tab w:val="right" w:leader="dot" w:pos="8640"/>
      </w:tabs>
      <w:jc w:val="center"/>
    </w:pPr>
    <w:rPr>
      <w:b/>
      <w:sz w:val="36"/>
      <w:szCs w:val="20"/>
    </w:rPr>
  </w:style>
  <w:style w:type="character" w:customStyle="1" w:styleId="TitleChar">
    <w:name w:val="Title Char"/>
    <w:link w:val="Title"/>
    <w:rsid w:val="00FA339B"/>
    <w:rPr>
      <w:b/>
      <w:sz w:val="36"/>
    </w:rPr>
  </w:style>
  <w:style w:type="paragraph" w:styleId="List">
    <w:name w:val="List"/>
    <w:basedOn w:val="Normal"/>
    <w:rsid w:val="00FA339B"/>
    <w:pPr>
      <w:ind w:left="283" w:hanging="283"/>
    </w:pPr>
  </w:style>
  <w:style w:type="paragraph" w:styleId="Salutation">
    <w:name w:val="Salutation"/>
    <w:basedOn w:val="Normal"/>
    <w:next w:val="Normal"/>
    <w:link w:val="SalutationChar"/>
    <w:rsid w:val="00FA339B"/>
  </w:style>
  <w:style w:type="character" w:customStyle="1" w:styleId="SalutationChar">
    <w:name w:val="Salutation Char"/>
    <w:link w:val="Salutation"/>
    <w:rsid w:val="00FA339B"/>
    <w:rPr>
      <w:sz w:val="24"/>
      <w:szCs w:val="24"/>
    </w:rPr>
  </w:style>
  <w:style w:type="paragraph" w:styleId="ListContinue">
    <w:name w:val="List Continue"/>
    <w:basedOn w:val="Normal"/>
    <w:rsid w:val="00FA339B"/>
    <w:pPr>
      <w:spacing w:after="120"/>
      <w:ind w:left="283"/>
    </w:pPr>
  </w:style>
  <w:style w:type="paragraph" w:styleId="NormalIndent">
    <w:name w:val="Normal Indent"/>
    <w:basedOn w:val="Normal"/>
    <w:rsid w:val="00FA339B"/>
    <w:pPr>
      <w:ind w:left="708"/>
    </w:pPr>
  </w:style>
  <w:style w:type="paragraph" w:styleId="Caption">
    <w:name w:val="caption"/>
    <w:basedOn w:val="Normal"/>
    <w:next w:val="Normal"/>
    <w:qFormat/>
    <w:rsid w:val="00FA339B"/>
    <w:pPr>
      <w:ind w:left="2340"/>
    </w:pPr>
    <w:rPr>
      <w:b/>
      <w:bCs/>
      <w:sz w:val="20"/>
      <w:lang w:val="en-GB" w:eastAsia="it-IT"/>
    </w:rPr>
  </w:style>
  <w:style w:type="paragraph" w:styleId="BodyText3">
    <w:name w:val="Body Text 3"/>
    <w:basedOn w:val="Normal"/>
    <w:link w:val="BodyText3Char"/>
    <w:rsid w:val="00FA339B"/>
    <w:pPr>
      <w:tabs>
        <w:tab w:val="left" w:pos="405"/>
      </w:tabs>
    </w:pPr>
    <w:rPr>
      <w:rFonts w:ascii="Arial" w:hAnsi="Arial"/>
      <w:sz w:val="16"/>
    </w:rPr>
  </w:style>
  <w:style w:type="character" w:customStyle="1" w:styleId="BodyText3Char">
    <w:name w:val="Body Text 3 Char"/>
    <w:link w:val="BodyText3"/>
    <w:rsid w:val="00FA339B"/>
    <w:rPr>
      <w:rFonts w:ascii="Arial" w:hAnsi="Arial"/>
      <w:sz w:val="16"/>
      <w:szCs w:val="24"/>
    </w:rPr>
  </w:style>
  <w:style w:type="paragraph" w:customStyle="1" w:styleId="xl26">
    <w:name w:val="xl26"/>
    <w:basedOn w:val="Normal"/>
    <w:rsid w:val="00FA339B"/>
    <w:pPr>
      <w:spacing w:before="100" w:beforeAutospacing="1" w:after="100" w:afterAutospacing="1"/>
    </w:pPr>
    <w:rPr>
      <w:rFonts w:eastAsia="Arial Unicode MS"/>
      <w:b/>
      <w:bCs/>
      <w:lang w:val="it-IT" w:eastAsia="it-IT"/>
    </w:rPr>
  </w:style>
  <w:style w:type="paragraph" w:customStyle="1" w:styleId="xl41">
    <w:name w:val="xl41"/>
    <w:basedOn w:val="Normal"/>
    <w:rsid w:val="00FA339B"/>
    <w:pPr>
      <w:spacing w:before="100" w:beforeAutospacing="1" w:after="100" w:afterAutospacing="1"/>
    </w:pPr>
    <w:rPr>
      <w:rFonts w:eastAsia="Arial Unicode MS"/>
      <w:sz w:val="20"/>
      <w:szCs w:val="20"/>
      <w:lang w:val="it-IT" w:eastAsia="it-IT"/>
    </w:rPr>
  </w:style>
  <w:style w:type="paragraph" w:styleId="Subtitle">
    <w:name w:val="Subtitle"/>
    <w:basedOn w:val="Normal"/>
    <w:link w:val="SubtitleChar"/>
    <w:qFormat/>
    <w:rsid w:val="00FA339B"/>
    <w:pPr>
      <w:spacing w:after="60"/>
      <w:jc w:val="center"/>
      <w:outlineLvl w:val="1"/>
    </w:pPr>
    <w:rPr>
      <w:rFonts w:ascii="Arial" w:hAnsi="Arial"/>
    </w:rPr>
  </w:style>
  <w:style w:type="character" w:customStyle="1" w:styleId="SubtitleChar">
    <w:name w:val="Subtitle Char"/>
    <w:link w:val="Subtitle"/>
    <w:rsid w:val="00FA339B"/>
    <w:rPr>
      <w:rFonts w:ascii="Arial" w:hAnsi="Arial" w:cs="Arial"/>
      <w:sz w:val="24"/>
      <w:szCs w:val="24"/>
    </w:rPr>
  </w:style>
  <w:style w:type="paragraph" w:styleId="NormalWeb">
    <w:name w:val="Normal (Web)"/>
    <w:basedOn w:val="Normal"/>
    <w:rsid w:val="00FA339B"/>
    <w:pPr>
      <w:spacing w:before="100" w:beforeAutospacing="1" w:after="100" w:afterAutospacing="1"/>
    </w:pPr>
    <w:rPr>
      <w:rFonts w:ascii="Arial Unicode MS" w:eastAsia="Arial Unicode MS" w:hAnsi="Arial Unicode MS" w:cs="Arial Unicode MS"/>
      <w:color w:val="000000"/>
    </w:rPr>
  </w:style>
  <w:style w:type="paragraph" w:customStyle="1" w:styleId="A1-Heading1">
    <w:name w:val="A1-Heading1"/>
    <w:basedOn w:val="Heading1"/>
    <w:rsid w:val="00FA339B"/>
    <w:pPr>
      <w:keepNext w:val="0"/>
      <w:spacing w:after="240"/>
      <w:jc w:val="center"/>
    </w:pPr>
    <w:rPr>
      <w:rFonts w:ascii="Times New Roman" w:hAnsi="Times New Roman" w:cs="Times New Roman"/>
      <w:bCs w:val="0"/>
      <w:kern w:val="0"/>
      <w:szCs w:val="20"/>
    </w:rPr>
  </w:style>
  <w:style w:type="paragraph" w:customStyle="1" w:styleId="A1-Heading2">
    <w:name w:val="A1-Heading2"/>
    <w:basedOn w:val="Heading2"/>
    <w:rsid w:val="00FA339B"/>
    <w:pPr>
      <w:keepNext w:val="0"/>
      <w:tabs>
        <w:tab w:val="left" w:pos="720"/>
        <w:tab w:val="right" w:leader="dot" w:pos="8640"/>
      </w:tabs>
      <w:spacing w:before="0" w:after="0"/>
      <w:jc w:val="center"/>
    </w:pPr>
    <w:rPr>
      <w:i w:val="0"/>
      <w:iCs w:val="0"/>
      <w:smallCaps/>
    </w:rPr>
  </w:style>
  <w:style w:type="paragraph" w:customStyle="1" w:styleId="A2-Heading1">
    <w:name w:val="A2-Heading 1"/>
    <w:basedOn w:val="Heading1"/>
    <w:rsid w:val="00FA339B"/>
    <w:pPr>
      <w:keepNext w:val="0"/>
      <w:numPr>
        <w:ilvl w:val="12"/>
      </w:numPr>
      <w:spacing w:before="0" w:after="0"/>
      <w:jc w:val="center"/>
    </w:pPr>
    <w:rPr>
      <w:rFonts w:ascii="Times New Roman Bold" w:hAnsi="Times New Roman Bold" w:cs="Times New Roman"/>
      <w:bCs w:val="0"/>
      <w:kern w:val="0"/>
      <w:szCs w:val="24"/>
    </w:rPr>
  </w:style>
  <w:style w:type="paragraph" w:customStyle="1" w:styleId="A1-Heading3">
    <w:name w:val="A1-Heading 3"/>
    <w:basedOn w:val="Heading3"/>
    <w:rsid w:val="00FA339B"/>
    <w:pPr>
      <w:keepNext w:val="0"/>
      <w:tabs>
        <w:tab w:val="left" w:pos="540"/>
      </w:tabs>
      <w:spacing w:line="336" w:lineRule="auto"/>
      <w:ind w:left="533" w:right="-29" w:hanging="533"/>
    </w:pPr>
    <w:rPr>
      <w:rFonts w:ascii="Times New Roman" w:hAnsi="Times New Roman" w:cs="Times New Roman"/>
      <w:sz w:val="24"/>
      <w:szCs w:val="24"/>
    </w:rPr>
  </w:style>
  <w:style w:type="paragraph" w:customStyle="1" w:styleId="A1-Heading4">
    <w:name w:val="A1-Heading 4"/>
    <w:basedOn w:val="Heading4"/>
    <w:rsid w:val="00FA339B"/>
    <w:pPr>
      <w:keepNext w:val="0"/>
      <w:tabs>
        <w:tab w:val="left" w:pos="1062"/>
      </w:tabs>
      <w:spacing w:line="336" w:lineRule="auto"/>
      <w:ind w:left="1062" w:hanging="720"/>
      <w:jc w:val="both"/>
    </w:pPr>
    <w:rPr>
      <w:bCs w:val="0"/>
      <w:sz w:val="24"/>
      <w:szCs w:val="24"/>
    </w:rPr>
  </w:style>
  <w:style w:type="paragraph" w:customStyle="1" w:styleId="Char">
    <w:name w:val="Char"/>
    <w:basedOn w:val="Normal"/>
    <w:rsid w:val="00FA339B"/>
    <w:pPr>
      <w:numPr>
        <w:numId w:val="14"/>
      </w:numPr>
      <w:tabs>
        <w:tab w:val="clear" w:pos="340"/>
      </w:tabs>
      <w:spacing w:after="160" w:line="240" w:lineRule="exact"/>
      <w:ind w:left="0" w:firstLine="0"/>
    </w:pPr>
    <w:rPr>
      <w:rFonts w:ascii="Verdana" w:hAnsi="Verdana"/>
      <w:sz w:val="20"/>
      <w:szCs w:val="20"/>
    </w:rPr>
  </w:style>
  <w:style w:type="character" w:styleId="LineNumber">
    <w:name w:val="line number"/>
    <w:basedOn w:val="DefaultParagraphFont"/>
    <w:rsid w:val="00FA339B"/>
  </w:style>
  <w:style w:type="paragraph" w:customStyle="1" w:styleId="Default">
    <w:name w:val="Default"/>
    <w:rsid w:val="00FA339B"/>
    <w:pPr>
      <w:widowControl w:val="0"/>
      <w:autoSpaceDE w:val="0"/>
      <w:autoSpaceDN w:val="0"/>
      <w:adjustRightInd w:val="0"/>
    </w:pPr>
    <w:rPr>
      <w:rFonts w:ascii="TTE1A9D178t00" w:hAnsi="TTE1A9D178t00" w:cs="TTE1A9D178t00"/>
      <w:color w:val="000000"/>
      <w:sz w:val="24"/>
      <w:szCs w:val="24"/>
      <w:lang w:val="en-US" w:eastAsia="en-US"/>
    </w:rPr>
  </w:style>
  <w:style w:type="paragraph" w:customStyle="1" w:styleId="CharCharCharCharCharCharChar">
    <w:name w:val="Char Char Char Char Char Char Char"/>
    <w:basedOn w:val="Normal"/>
    <w:autoRedefine/>
    <w:rsid w:val="00FA339B"/>
    <w:pPr>
      <w:spacing w:after="160"/>
      <w:jc w:val="both"/>
    </w:pPr>
    <w:rPr>
      <w:rFonts w:ascii="Bookman Old Style" w:hAnsi="Bookman Old Style"/>
      <w:b/>
      <w:bCs/>
      <w:iCs/>
      <w:sz w:val="28"/>
      <w:szCs w:val="28"/>
    </w:rPr>
  </w:style>
  <w:style w:type="paragraph" w:customStyle="1" w:styleId="DefaultText">
    <w:name w:val="Default Text"/>
    <w:basedOn w:val="Normal"/>
    <w:rsid w:val="00FA339B"/>
    <w:pPr>
      <w:tabs>
        <w:tab w:val="left" w:pos="0"/>
      </w:tabs>
      <w:overflowPunct w:val="0"/>
      <w:autoSpaceDE w:val="0"/>
      <w:autoSpaceDN w:val="0"/>
      <w:adjustRightInd w:val="0"/>
      <w:textAlignment w:val="baseline"/>
    </w:pPr>
    <w:rPr>
      <w:rFonts w:ascii="Arial" w:hAnsi="Arial" w:cs="Mangal"/>
      <w:lang w:val="en-GB" w:bidi="hi-IN"/>
    </w:rPr>
  </w:style>
  <w:style w:type="paragraph" w:customStyle="1" w:styleId="L1">
    <w:name w:val="L1"/>
    <w:basedOn w:val="Normal"/>
    <w:autoRedefine/>
    <w:rsid w:val="00FA339B"/>
    <w:pPr>
      <w:spacing w:after="160"/>
      <w:jc w:val="both"/>
    </w:pPr>
    <w:rPr>
      <w:rFonts w:ascii="Bookman Old Style" w:hAnsi="Bookman Old Style"/>
      <w:b/>
      <w:bCs/>
      <w:iCs/>
      <w:sz w:val="28"/>
      <w:szCs w:val="28"/>
    </w:rPr>
  </w:style>
  <w:style w:type="paragraph" w:customStyle="1" w:styleId="01parapoint">
    <w:name w:val="01 parapoint"/>
    <w:basedOn w:val="Normal"/>
    <w:rsid w:val="00FA339B"/>
    <w:pPr>
      <w:numPr>
        <w:numId w:val="16"/>
      </w:numPr>
      <w:spacing w:after="180"/>
      <w:outlineLvl w:val="5"/>
    </w:pPr>
    <w:rPr>
      <w:sz w:val="26"/>
      <w:szCs w:val="20"/>
    </w:rPr>
  </w:style>
  <w:style w:type="paragraph" w:customStyle="1" w:styleId="02bullet">
    <w:name w:val="02 bullet"/>
    <w:basedOn w:val="Normal"/>
    <w:rsid w:val="00FA339B"/>
    <w:pPr>
      <w:numPr>
        <w:numId w:val="17"/>
      </w:numPr>
      <w:tabs>
        <w:tab w:val="clear" w:pos="1339"/>
      </w:tabs>
      <w:spacing w:after="180"/>
      <w:outlineLvl w:val="6"/>
    </w:pPr>
    <w:rPr>
      <w:sz w:val="26"/>
      <w:szCs w:val="20"/>
    </w:rPr>
  </w:style>
  <w:style w:type="paragraph" w:customStyle="1" w:styleId="EYBulletedList1">
    <w:name w:val="EY Bulleted List 1"/>
    <w:basedOn w:val="Normal"/>
    <w:rsid w:val="00FA339B"/>
    <w:pPr>
      <w:numPr>
        <w:numId w:val="18"/>
      </w:numPr>
    </w:pPr>
  </w:style>
  <w:style w:type="paragraph" w:customStyle="1" w:styleId="CharCharCharChar">
    <w:name w:val="Char Char Char Char"/>
    <w:basedOn w:val="Normal"/>
    <w:autoRedefine/>
    <w:rsid w:val="00FA339B"/>
    <w:pPr>
      <w:spacing w:after="160"/>
      <w:jc w:val="both"/>
    </w:pPr>
    <w:rPr>
      <w:rFonts w:ascii="Bookman Old Style" w:hAnsi="Bookman Old Style"/>
      <w:b/>
      <w:bCs/>
      <w:iCs/>
      <w:sz w:val="28"/>
      <w:szCs w:val="28"/>
    </w:rPr>
  </w:style>
  <w:style w:type="paragraph" w:customStyle="1" w:styleId="para">
    <w:name w:val="para"/>
    <w:basedOn w:val="Normal"/>
    <w:rsid w:val="00FA339B"/>
    <w:pPr>
      <w:widowControl w:val="0"/>
      <w:tabs>
        <w:tab w:val="left" w:pos="864"/>
      </w:tabs>
      <w:spacing w:line="280" w:lineRule="atLeast"/>
      <w:ind w:left="864" w:hanging="864"/>
      <w:jc w:val="both"/>
    </w:pPr>
    <w:rPr>
      <w:sz w:val="23"/>
      <w:szCs w:val="20"/>
      <w:lang w:val="en-GB"/>
    </w:rPr>
  </w:style>
  <w:style w:type="character" w:customStyle="1" w:styleId="apple-converted-space">
    <w:name w:val="apple-converted-space"/>
    <w:basedOn w:val="DefaultParagraphFont"/>
    <w:rsid w:val="00FA339B"/>
  </w:style>
  <w:style w:type="character" w:customStyle="1" w:styleId="EmailStyle82">
    <w:name w:val="EmailStyle82"/>
    <w:semiHidden/>
    <w:rsid w:val="00FA339B"/>
    <w:rPr>
      <w:rFonts w:ascii="Arial" w:hAnsi="Arial" w:cs="Arial"/>
      <w:color w:val="auto"/>
      <w:sz w:val="20"/>
      <w:szCs w:val="20"/>
    </w:rPr>
  </w:style>
  <w:style w:type="paragraph" w:customStyle="1" w:styleId="StyleHeading2Justified">
    <w:name w:val="Style Heading 2 + Justified"/>
    <w:basedOn w:val="Heading2"/>
    <w:autoRedefine/>
    <w:rsid w:val="00FA339B"/>
    <w:pPr>
      <w:jc w:val="both"/>
    </w:pPr>
    <w:rPr>
      <w:rFonts w:cs="Times New Roman"/>
      <w:i w:val="0"/>
      <w:szCs w:val="20"/>
    </w:rPr>
  </w:style>
  <w:style w:type="paragraph" w:customStyle="1" w:styleId="StyleHeading2PalatinoLinotype">
    <w:name w:val="Style Heading 2 + Palatino Linotype"/>
    <w:basedOn w:val="Heading2"/>
    <w:autoRedefine/>
    <w:rsid w:val="00FA339B"/>
    <w:pPr>
      <w:jc w:val="both"/>
    </w:pPr>
    <w:rPr>
      <w:rFonts w:ascii="Palatino Linotype" w:hAnsi="Palatino Linotype"/>
      <w:i w:val="0"/>
      <w:iCs w:val="0"/>
      <w:color w:val="993300"/>
      <w:sz w:val="24"/>
      <w:szCs w:val="22"/>
      <w:lang w:val="en-IN"/>
    </w:rPr>
  </w:style>
  <w:style w:type="paragraph" w:styleId="EndnoteText">
    <w:name w:val="endnote text"/>
    <w:basedOn w:val="Normal"/>
    <w:link w:val="EndnoteTextChar"/>
    <w:rsid w:val="00694426"/>
    <w:rPr>
      <w:sz w:val="20"/>
      <w:szCs w:val="20"/>
    </w:rPr>
  </w:style>
  <w:style w:type="character" w:customStyle="1" w:styleId="EndnoteTextChar">
    <w:name w:val="Endnote Text Char"/>
    <w:link w:val="EndnoteText"/>
    <w:rsid w:val="00694426"/>
    <w:rPr>
      <w:lang w:val="en-US" w:eastAsia="en-US"/>
    </w:rPr>
  </w:style>
  <w:style w:type="character" w:styleId="EndnoteReference">
    <w:name w:val="endnote reference"/>
    <w:rsid w:val="00694426"/>
    <w:rPr>
      <w:vertAlign w:val="superscript"/>
    </w:rPr>
  </w:style>
  <w:style w:type="paragraph" w:customStyle="1" w:styleId="msolistparagraphcxspmiddle">
    <w:name w:val="msolistparagraphcxspmiddle"/>
    <w:basedOn w:val="Normal"/>
    <w:rsid w:val="003A4332"/>
    <w:pPr>
      <w:spacing w:before="100" w:beforeAutospacing="1" w:after="100" w:afterAutospacing="1"/>
    </w:pPr>
  </w:style>
  <w:style w:type="character" w:customStyle="1" w:styleId="StylePalatinoLinotypeBoldBlackPatternClearCustomColor">
    <w:name w:val="Style Palatino Linotype Bold Black Pattern: Clear (Custom Color(..."/>
    <w:rsid w:val="003A4332"/>
    <w:rPr>
      <w:rFonts w:ascii="Palatino Linotype" w:hAnsi="Palatino Linotype"/>
      <w:b/>
      <w:bCs/>
      <w:color w:val="000000"/>
      <w:sz w:val="26"/>
      <w:shd w:val="clear" w:color="auto" w:fill="E8EEF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84942">
      <w:bodyDiv w:val="1"/>
      <w:marLeft w:val="0"/>
      <w:marRight w:val="0"/>
      <w:marTop w:val="0"/>
      <w:marBottom w:val="0"/>
      <w:divBdr>
        <w:top w:val="none" w:sz="0" w:space="0" w:color="auto"/>
        <w:left w:val="none" w:sz="0" w:space="0" w:color="auto"/>
        <w:bottom w:val="none" w:sz="0" w:space="0" w:color="auto"/>
        <w:right w:val="none" w:sz="0" w:space="0" w:color="auto"/>
      </w:divBdr>
    </w:div>
    <w:div w:id="284623995">
      <w:bodyDiv w:val="1"/>
      <w:marLeft w:val="0"/>
      <w:marRight w:val="0"/>
      <w:marTop w:val="0"/>
      <w:marBottom w:val="0"/>
      <w:divBdr>
        <w:top w:val="none" w:sz="0" w:space="0" w:color="auto"/>
        <w:left w:val="none" w:sz="0" w:space="0" w:color="auto"/>
        <w:bottom w:val="none" w:sz="0" w:space="0" w:color="auto"/>
        <w:right w:val="none" w:sz="0" w:space="0" w:color="auto"/>
      </w:divBdr>
    </w:div>
    <w:div w:id="394864999">
      <w:bodyDiv w:val="1"/>
      <w:marLeft w:val="0"/>
      <w:marRight w:val="0"/>
      <w:marTop w:val="0"/>
      <w:marBottom w:val="0"/>
      <w:divBdr>
        <w:top w:val="none" w:sz="0" w:space="0" w:color="auto"/>
        <w:left w:val="none" w:sz="0" w:space="0" w:color="auto"/>
        <w:bottom w:val="none" w:sz="0" w:space="0" w:color="auto"/>
        <w:right w:val="none" w:sz="0" w:space="0" w:color="auto"/>
      </w:divBdr>
    </w:div>
    <w:div w:id="589657710">
      <w:bodyDiv w:val="1"/>
      <w:marLeft w:val="0"/>
      <w:marRight w:val="0"/>
      <w:marTop w:val="0"/>
      <w:marBottom w:val="0"/>
      <w:divBdr>
        <w:top w:val="none" w:sz="0" w:space="0" w:color="auto"/>
        <w:left w:val="none" w:sz="0" w:space="0" w:color="auto"/>
        <w:bottom w:val="none" w:sz="0" w:space="0" w:color="auto"/>
        <w:right w:val="none" w:sz="0" w:space="0" w:color="auto"/>
      </w:divBdr>
    </w:div>
    <w:div w:id="678503736">
      <w:bodyDiv w:val="1"/>
      <w:marLeft w:val="0"/>
      <w:marRight w:val="0"/>
      <w:marTop w:val="0"/>
      <w:marBottom w:val="0"/>
      <w:divBdr>
        <w:top w:val="none" w:sz="0" w:space="0" w:color="auto"/>
        <w:left w:val="none" w:sz="0" w:space="0" w:color="auto"/>
        <w:bottom w:val="none" w:sz="0" w:space="0" w:color="auto"/>
        <w:right w:val="none" w:sz="0" w:space="0" w:color="auto"/>
      </w:divBdr>
    </w:div>
    <w:div w:id="730735418">
      <w:bodyDiv w:val="1"/>
      <w:marLeft w:val="0"/>
      <w:marRight w:val="0"/>
      <w:marTop w:val="0"/>
      <w:marBottom w:val="0"/>
      <w:divBdr>
        <w:top w:val="none" w:sz="0" w:space="0" w:color="auto"/>
        <w:left w:val="none" w:sz="0" w:space="0" w:color="auto"/>
        <w:bottom w:val="none" w:sz="0" w:space="0" w:color="auto"/>
        <w:right w:val="none" w:sz="0" w:space="0" w:color="auto"/>
      </w:divBdr>
    </w:div>
    <w:div w:id="1073504016">
      <w:bodyDiv w:val="1"/>
      <w:marLeft w:val="0"/>
      <w:marRight w:val="0"/>
      <w:marTop w:val="0"/>
      <w:marBottom w:val="0"/>
      <w:divBdr>
        <w:top w:val="none" w:sz="0" w:space="0" w:color="auto"/>
        <w:left w:val="none" w:sz="0" w:space="0" w:color="auto"/>
        <w:bottom w:val="none" w:sz="0" w:space="0" w:color="auto"/>
        <w:right w:val="none" w:sz="0" w:space="0" w:color="auto"/>
      </w:divBdr>
      <w:divsChild>
        <w:div w:id="247033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75950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23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97423">
      <w:bodyDiv w:val="1"/>
      <w:marLeft w:val="0"/>
      <w:marRight w:val="0"/>
      <w:marTop w:val="0"/>
      <w:marBottom w:val="0"/>
      <w:divBdr>
        <w:top w:val="none" w:sz="0" w:space="0" w:color="auto"/>
        <w:left w:val="none" w:sz="0" w:space="0" w:color="auto"/>
        <w:bottom w:val="none" w:sz="0" w:space="0" w:color="auto"/>
        <w:right w:val="none" w:sz="0" w:space="0" w:color="auto"/>
      </w:divBdr>
    </w:div>
    <w:div w:id="1303076661">
      <w:bodyDiv w:val="1"/>
      <w:marLeft w:val="0"/>
      <w:marRight w:val="0"/>
      <w:marTop w:val="0"/>
      <w:marBottom w:val="0"/>
      <w:divBdr>
        <w:top w:val="none" w:sz="0" w:space="0" w:color="auto"/>
        <w:left w:val="none" w:sz="0" w:space="0" w:color="auto"/>
        <w:bottom w:val="none" w:sz="0" w:space="0" w:color="auto"/>
        <w:right w:val="none" w:sz="0" w:space="0" w:color="auto"/>
      </w:divBdr>
    </w:div>
    <w:div w:id="184844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sameer.gupta@uidai.gov.in" TargetMode="External"/><Relationship Id="rId23" Type="http://schemas.openxmlformats.org/officeDocument/2006/relationships/footer" Target="footer4.xml"/><Relationship Id="rId10" Type="http://schemas.openxmlformats.org/officeDocument/2006/relationships/diagramLayout" Target="diagrams/layout1.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yperlink" Target="mailto:sameer.gupta@uidai.gov.in" TargetMode="External"/><Relationship Id="rId22" Type="http://schemas.openxmlformats.org/officeDocument/2006/relationships/header" Target="header4.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132675C-BB51-4852-A569-123CC83707B8}" type="doc">
      <dgm:prSet loTypeId="urn:microsoft.com/office/officeart/2005/8/layout/process1" loCatId="process" qsTypeId="urn:microsoft.com/office/officeart/2005/8/quickstyle/simple1" qsCatId="simple" csTypeId="urn:microsoft.com/office/officeart/2005/8/colors/accent1_2" csCatId="accent1" phldr="1"/>
      <dgm:spPr/>
    </dgm:pt>
    <dgm:pt modelId="{D7E3F35D-8A19-490C-ADCD-2D0660B733B8}">
      <dgm:prSet phldrT="[Text]"/>
      <dgm:spPr/>
      <dgm:t>
        <a:bodyPr/>
        <a:lstStyle/>
        <a:p>
          <a:r>
            <a:rPr lang="en-IN"/>
            <a:t>Deploy SRDH Software Framework</a:t>
          </a:r>
        </a:p>
      </dgm:t>
    </dgm:pt>
    <dgm:pt modelId="{F38494A0-EFE1-47A6-AEE6-723672E1FC5E}" type="parTrans" cxnId="{F93EE110-0F28-429F-AB76-B11AFC801B1A}">
      <dgm:prSet/>
      <dgm:spPr/>
      <dgm:t>
        <a:bodyPr/>
        <a:lstStyle/>
        <a:p>
          <a:endParaRPr lang="en-IN"/>
        </a:p>
      </dgm:t>
    </dgm:pt>
    <dgm:pt modelId="{961A3285-EE83-487D-8A09-BBA6423F2D6D}" type="sibTrans" cxnId="{F93EE110-0F28-429F-AB76-B11AFC801B1A}">
      <dgm:prSet/>
      <dgm:spPr/>
      <dgm:t>
        <a:bodyPr/>
        <a:lstStyle/>
        <a:p>
          <a:endParaRPr lang="en-IN"/>
        </a:p>
      </dgm:t>
    </dgm:pt>
    <dgm:pt modelId="{61886F5C-983E-4BBD-BE57-07FB50EB8F4A}">
      <dgm:prSet phldrT="[Text]"/>
      <dgm:spPr/>
      <dgm:t>
        <a:bodyPr/>
        <a:lstStyle/>
        <a:p>
          <a:r>
            <a:rPr lang="en-IN"/>
            <a:t>Merge Aadhaar Enrollment Data</a:t>
          </a:r>
        </a:p>
      </dgm:t>
    </dgm:pt>
    <dgm:pt modelId="{9B807F65-429B-4FBD-843D-02859D5C694B}" type="parTrans" cxnId="{FDDCF725-032B-4A76-BD24-CEC6F2C474D6}">
      <dgm:prSet/>
      <dgm:spPr/>
      <dgm:t>
        <a:bodyPr/>
        <a:lstStyle/>
        <a:p>
          <a:endParaRPr lang="en-IN"/>
        </a:p>
      </dgm:t>
    </dgm:pt>
    <dgm:pt modelId="{79DAB850-7A30-4915-BEE1-7EC821F156B5}" type="sibTrans" cxnId="{FDDCF725-032B-4A76-BD24-CEC6F2C474D6}">
      <dgm:prSet/>
      <dgm:spPr/>
      <dgm:t>
        <a:bodyPr/>
        <a:lstStyle/>
        <a:p>
          <a:endParaRPr lang="en-IN"/>
        </a:p>
      </dgm:t>
    </dgm:pt>
    <dgm:pt modelId="{C9111ADC-A922-4364-98EA-C2C30118DB82}">
      <dgm:prSet phldrT="[Text]"/>
      <dgm:spPr/>
      <dgm:t>
        <a:bodyPr/>
        <a:lstStyle/>
        <a:p>
          <a:r>
            <a:rPr lang="en-IN"/>
            <a:t>Enrich SRDH with resident data from other sources</a:t>
          </a:r>
        </a:p>
      </dgm:t>
    </dgm:pt>
    <dgm:pt modelId="{343C2CE1-0023-48FD-A749-093EE2D7D0D3}" type="parTrans" cxnId="{213E8155-C9C0-405A-96B0-3B6D84BD9E49}">
      <dgm:prSet/>
      <dgm:spPr/>
      <dgm:t>
        <a:bodyPr/>
        <a:lstStyle/>
        <a:p>
          <a:endParaRPr lang="en-IN"/>
        </a:p>
      </dgm:t>
    </dgm:pt>
    <dgm:pt modelId="{C7ED6266-7F49-4D71-8F8A-F10A2DBF15C2}" type="sibTrans" cxnId="{213E8155-C9C0-405A-96B0-3B6D84BD9E49}">
      <dgm:prSet/>
      <dgm:spPr/>
      <dgm:t>
        <a:bodyPr/>
        <a:lstStyle/>
        <a:p>
          <a:endParaRPr lang="en-IN"/>
        </a:p>
      </dgm:t>
    </dgm:pt>
    <dgm:pt modelId="{A01219D0-CA2D-40DA-9A8B-DD0644FECA64}">
      <dgm:prSet/>
      <dgm:spPr/>
      <dgm:t>
        <a:bodyPr/>
        <a:lstStyle/>
        <a:p>
          <a:r>
            <a:rPr lang="en-IN"/>
            <a:t>Connect with other Databases in State for Custom View</a:t>
          </a:r>
        </a:p>
      </dgm:t>
    </dgm:pt>
    <dgm:pt modelId="{47C3EA43-72C2-4DD3-AABF-7233D2165FA9}" type="parTrans" cxnId="{CA3209DA-02DC-4A58-BBB1-23A0C1C3E64C}">
      <dgm:prSet/>
      <dgm:spPr/>
      <dgm:t>
        <a:bodyPr/>
        <a:lstStyle/>
        <a:p>
          <a:endParaRPr lang="en-IN"/>
        </a:p>
      </dgm:t>
    </dgm:pt>
    <dgm:pt modelId="{7D60E987-D420-44B6-AFA3-D1E1A7A58898}" type="sibTrans" cxnId="{CA3209DA-02DC-4A58-BBB1-23A0C1C3E64C}">
      <dgm:prSet/>
      <dgm:spPr/>
      <dgm:t>
        <a:bodyPr/>
        <a:lstStyle/>
        <a:p>
          <a:endParaRPr lang="en-IN"/>
        </a:p>
      </dgm:t>
    </dgm:pt>
    <dgm:pt modelId="{BE154962-C18D-4CD4-A4B7-AE57E60A495B}">
      <dgm:prSet/>
      <dgm:spPr/>
      <dgm:t>
        <a:bodyPr/>
        <a:lstStyle/>
        <a:p>
          <a:r>
            <a:rPr lang="en-IN"/>
            <a:t>Data Cleaning and ongoing Data Maintenance</a:t>
          </a:r>
        </a:p>
      </dgm:t>
    </dgm:pt>
    <dgm:pt modelId="{D9053C94-9475-457E-8D3D-0BF48348D4B1}" type="parTrans" cxnId="{1BE85631-0147-4CBE-9D1E-D033A4D3962E}">
      <dgm:prSet/>
      <dgm:spPr/>
      <dgm:t>
        <a:bodyPr/>
        <a:lstStyle/>
        <a:p>
          <a:endParaRPr lang="en-IN"/>
        </a:p>
      </dgm:t>
    </dgm:pt>
    <dgm:pt modelId="{1F131C1F-BA8D-4273-821F-007EF8CAF36F}" type="sibTrans" cxnId="{1BE85631-0147-4CBE-9D1E-D033A4D3962E}">
      <dgm:prSet/>
      <dgm:spPr/>
      <dgm:t>
        <a:bodyPr/>
        <a:lstStyle/>
        <a:p>
          <a:endParaRPr lang="en-IN"/>
        </a:p>
      </dgm:t>
    </dgm:pt>
    <dgm:pt modelId="{55D67964-7E68-48F1-9642-FCFBE34B7F3A}">
      <dgm:prSet/>
      <dgm:spPr/>
      <dgm:t>
        <a:bodyPr/>
        <a:lstStyle/>
        <a:p>
          <a:r>
            <a:rPr lang="en-IN"/>
            <a:t>Start using SRDH Software Application</a:t>
          </a:r>
        </a:p>
      </dgm:t>
    </dgm:pt>
    <dgm:pt modelId="{DB29EC08-779E-41C5-A7A5-BF890359BF6E}" type="parTrans" cxnId="{DD38E77C-7BC3-4717-9C14-AA41E7F7EEB3}">
      <dgm:prSet/>
      <dgm:spPr/>
      <dgm:t>
        <a:bodyPr/>
        <a:lstStyle/>
        <a:p>
          <a:endParaRPr lang="en-IN"/>
        </a:p>
      </dgm:t>
    </dgm:pt>
    <dgm:pt modelId="{39F5037C-5097-4EAF-9B30-1E8386B49B43}" type="sibTrans" cxnId="{DD38E77C-7BC3-4717-9C14-AA41E7F7EEB3}">
      <dgm:prSet/>
      <dgm:spPr/>
      <dgm:t>
        <a:bodyPr/>
        <a:lstStyle/>
        <a:p>
          <a:endParaRPr lang="en-IN"/>
        </a:p>
      </dgm:t>
    </dgm:pt>
    <dgm:pt modelId="{69C9BF0F-008C-4337-AA9B-C3AE42344C7C}" type="pres">
      <dgm:prSet presAssocID="{7132675C-BB51-4852-A569-123CC83707B8}" presName="Name0" presStyleCnt="0">
        <dgm:presLayoutVars>
          <dgm:dir/>
          <dgm:resizeHandles val="exact"/>
        </dgm:presLayoutVars>
      </dgm:prSet>
      <dgm:spPr/>
    </dgm:pt>
    <dgm:pt modelId="{C69CB74D-C943-426B-8CFE-F680B514AB19}" type="pres">
      <dgm:prSet presAssocID="{D7E3F35D-8A19-490C-ADCD-2D0660B733B8}" presName="node" presStyleLbl="node1" presStyleIdx="0" presStyleCnt="6">
        <dgm:presLayoutVars>
          <dgm:bulletEnabled val="1"/>
        </dgm:presLayoutVars>
      </dgm:prSet>
      <dgm:spPr/>
      <dgm:t>
        <a:bodyPr/>
        <a:lstStyle/>
        <a:p>
          <a:endParaRPr lang="en-IN"/>
        </a:p>
      </dgm:t>
    </dgm:pt>
    <dgm:pt modelId="{FBCD303C-5783-40FA-928D-B49E88E2C985}" type="pres">
      <dgm:prSet presAssocID="{961A3285-EE83-487D-8A09-BBA6423F2D6D}" presName="sibTrans" presStyleLbl="sibTrans2D1" presStyleIdx="0" presStyleCnt="5"/>
      <dgm:spPr/>
      <dgm:t>
        <a:bodyPr/>
        <a:lstStyle/>
        <a:p>
          <a:endParaRPr lang="en-IN"/>
        </a:p>
      </dgm:t>
    </dgm:pt>
    <dgm:pt modelId="{1C62EEF4-F65A-4FF1-BBBA-C78E40FE491B}" type="pres">
      <dgm:prSet presAssocID="{961A3285-EE83-487D-8A09-BBA6423F2D6D}" presName="connectorText" presStyleLbl="sibTrans2D1" presStyleIdx="0" presStyleCnt="5"/>
      <dgm:spPr/>
      <dgm:t>
        <a:bodyPr/>
        <a:lstStyle/>
        <a:p>
          <a:endParaRPr lang="en-IN"/>
        </a:p>
      </dgm:t>
    </dgm:pt>
    <dgm:pt modelId="{AEA6DF24-E37A-4494-A5A2-F025C8FF160B}" type="pres">
      <dgm:prSet presAssocID="{55D67964-7E68-48F1-9642-FCFBE34B7F3A}" presName="node" presStyleLbl="node1" presStyleIdx="1" presStyleCnt="6">
        <dgm:presLayoutVars>
          <dgm:bulletEnabled val="1"/>
        </dgm:presLayoutVars>
      </dgm:prSet>
      <dgm:spPr/>
      <dgm:t>
        <a:bodyPr/>
        <a:lstStyle/>
        <a:p>
          <a:endParaRPr lang="en-IN"/>
        </a:p>
      </dgm:t>
    </dgm:pt>
    <dgm:pt modelId="{3C70BFB1-FC45-41A2-B055-B112886EE4D8}" type="pres">
      <dgm:prSet presAssocID="{39F5037C-5097-4EAF-9B30-1E8386B49B43}" presName="sibTrans" presStyleLbl="sibTrans2D1" presStyleIdx="1" presStyleCnt="5"/>
      <dgm:spPr/>
      <dgm:t>
        <a:bodyPr/>
        <a:lstStyle/>
        <a:p>
          <a:endParaRPr lang="en-IN"/>
        </a:p>
      </dgm:t>
    </dgm:pt>
    <dgm:pt modelId="{BDDFE3E9-F11E-4B36-997A-29BB324EBE9C}" type="pres">
      <dgm:prSet presAssocID="{39F5037C-5097-4EAF-9B30-1E8386B49B43}" presName="connectorText" presStyleLbl="sibTrans2D1" presStyleIdx="1" presStyleCnt="5"/>
      <dgm:spPr/>
      <dgm:t>
        <a:bodyPr/>
        <a:lstStyle/>
        <a:p>
          <a:endParaRPr lang="en-IN"/>
        </a:p>
      </dgm:t>
    </dgm:pt>
    <dgm:pt modelId="{23512FE5-DBF4-41DD-958D-9AEFD80BD1B5}" type="pres">
      <dgm:prSet presAssocID="{61886F5C-983E-4BBD-BE57-07FB50EB8F4A}" presName="node" presStyleLbl="node1" presStyleIdx="2" presStyleCnt="6">
        <dgm:presLayoutVars>
          <dgm:bulletEnabled val="1"/>
        </dgm:presLayoutVars>
      </dgm:prSet>
      <dgm:spPr/>
      <dgm:t>
        <a:bodyPr/>
        <a:lstStyle/>
        <a:p>
          <a:endParaRPr lang="en-IN"/>
        </a:p>
      </dgm:t>
    </dgm:pt>
    <dgm:pt modelId="{37582D50-578C-4897-9EC2-9CB2382BBE52}" type="pres">
      <dgm:prSet presAssocID="{79DAB850-7A30-4915-BEE1-7EC821F156B5}" presName="sibTrans" presStyleLbl="sibTrans2D1" presStyleIdx="2" presStyleCnt="5"/>
      <dgm:spPr/>
      <dgm:t>
        <a:bodyPr/>
        <a:lstStyle/>
        <a:p>
          <a:endParaRPr lang="en-IN"/>
        </a:p>
      </dgm:t>
    </dgm:pt>
    <dgm:pt modelId="{03ECA966-CF32-4C72-8794-A74A5FDF61C6}" type="pres">
      <dgm:prSet presAssocID="{79DAB850-7A30-4915-BEE1-7EC821F156B5}" presName="connectorText" presStyleLbl="sibTrans2D1" presStyleIdx="2" presStyleCnt="5"/>
      <dgm:spPr/>
      <dgm:t>
        <a:bodyPr/>
        <a:lstStyle/>
        <a:p>
          <a:endParaRPr lang="en-IN"/>
        </a:p>
      </dgm:t>
    </dgm:pt>
    <dgm:pt modelId="{0EE820C2-40D3-47A0-84A5-98DE6B20313D}" type="pres">
      <dgm:prSet presAssocID="{C9111ADC-A922-4364-98EA-C2C30118DB82}" presName="node" presStyleLbl="node1" presStyleIdx="3" presStyleCnt="6">
        <dgm:presLayoutVars>
          <dgm:bulletEnabled val="1"/>
        </dgm:presLayoutVars>
      </dgm:prSet>
      <dgm:spPr/>
      <dgm:t>
        <a:bodyPr/>
        <a:lstStyle/>
        <a:p>
          <a:endParaRPr lang="en-IN"/>
        </a:p>
      </dgm:t>
    </dgm:pt>
    <dgm:pt modelId="{A14C83BF-2392-4CE0-9801-B31B4B6D526F}" type="pres">
      <dgm:prSet presAssocID="{C7ED6266-7F49-4D71-8F8A-F10A2DBF15C2}" presName="sibTrans" presStyleLbl="sibTrans2D1" presStyleIdx="3" presStyleCnt="5"/>
      <dgm:spPr/>
      <dgm:t>
        <a:bodyPr/>
        <a:lstStyle/>
        <a:p>
          <a:endParaRPr lang="en-IN"/>
        </a:p>
      </dgm:t>
    </dgm:pt>
    <dgm:pt modelId="{37F474A6-4B84-469B-8923-EAB023D25028}" type="pres">
      <dgm:prSet presAssocID="{C7ED6266-7F49-4D71-8F8A-F10A2DBF15C2}" presName="connectorText" presStyleLbl="sibTrans2D1" presStyleIdx="3" presStyleCnt="5"/>
      <dgm:spPr/>
      <dgm:t>
        <a:bodyPr/>
        <a:lstStyle/>
        <a:p>
          <a:endParaRPr lang="en-IN"/>
        </a:p>
      </dgm:t>
    </dgm:pt>
    <dgm:pt modelId="{901AC5E3-5DEB-447F-852A-5361F5E1571E}" type="pres">
      <dgm:prSet presAssocID="{A01219D0-CA2D-40DA-9A8B-DD0644FECA64}" presName="node" presStyleLbl="node1" presStyleIdx="4" presStyleCnt="6">
        <dgm:presLayoutVars>
          <dgm:bulletEnabled val="1"/>
        </dgm:presLayoutVars>
      </dgm:prSet>
      <dgm:spPr/>
      <dgm:t>
        <a:bodyPr/>
        <a:lstStyle/>
        <a:p>
          <a:endParaRPr lang="en-IN"/>
        </a:p>
      </dgm:t>
    </dgm:pt>
    <dgm:pt modelId="{51066E89-7F25-4BFF-9C65-88006E020A21}" type="pres">
      <dgm:prSet presAssocID="{7D60E987-D420-44B6-AFA3-D1E1A7A58898}" presName="sibTrans" presStyleLbl="sibTrans2D1" presStyleIdx="4" presStyleCnt="5"/>
      <dgm:spPr/>
      <dgm:t>
        <a:bodyPr/>
        <a:lstStyle/>
        <a:p>
          <a:endParaRPr lang="en-IN"/>
        </a:p>
      </dgm:t>
    </dgm:pt>
    <dgm:pt modelId="{3F257AC0-0B65-4F06-A67D-F332552C05B4}" type="pres">
      <dgm:prSet presAssocID="{7D60E987-D420-44B6-AFA3-D1E1A7A58898}" presName="connectorText" presStyleLbl="sibTrans2D1" presStyleIdx="4" presStyleCnt="5"/>
      <dgm:spPr/>
      <dgm:t>
        <a:bodyPr/>
        <a:lstStyle/>
        <a:p>
          <a:endParaRPr lang="en-IN"/>
        </a:p>
      </dgm:t>
    </dgm:pt>
    <dgm:pt modelId="{91C32586-1F07-45BC-A2FB-EA9956CA665F}" type="pres">
      <dgm:prSet presAssocID="{BE154962-C18D-4CD4-A4B7-AE57E60A495B}" presName="node" presStyleLbl="node1" presStyleIdx="5" presStyleCnt="6">
        <dgm:presLayoutVars>
          <dgm:bulletEnabled val="1"/>
        </dgm:presLayoutVars>
      </dgm:prSet>
      <dgm:spPr/>
      <dgm:t>
        <a:bodyPr/>
        <a:lstStyle/>
        <a:p>
          <a:endParaRPr lang="en-IN"/>
        </a:p>
      </dgm:t>
    </dgm:pt>
  </dgm:ptLst>
  <dgm:cxnLst>
    <dgm:cxn modelId="{39B70A34-07C9-4BE0-BAFD-A15C73CC2546}" type="presOf" srcId="{61886F5C-983E-4BBD-BE57-07FB50EB8F4A}" destId="{23512FE5-DBF4-41DD-958D-9AEFD80BD1B5}" srcOrd="0" destOrd="0" presId="urn:microsoft.com/office/officeart/2005/8/layout/process1"/>
    <dgm:cxn modelId="{4FFB6790-289D-4B7C-A975-18D1BD0906E5}" type="presOf" srcId="{55D67964-7E68-48F1-9642-FCFBE34B7F3A}" destId="{AEA6DF24-E37A-4494-A5A2-F025C8FF160B}" srcOrd="0" destOrd="0" presId="urn:microsoft.com/office/officeart/2005/8/layout/process1"/>
    <dgm:cxn modelId="{6F67741D-FED4-4717-8316-166002CF209D}" type="presOf" srcId="{79DAB850-7A30-4915-BEE1-7EC821F156B5}" destId="{37582D50-578C-4897-9EC2-9CB2382BBE52}" srcOrd="0" destOrd="0" presId="urn:microsoft.com/office/officeart/2005/8/layout/process1"/>
    <dgm:cxn modelId="{DD38E77C-7BC3-4717-9C14-AA41E7F7EEB3}" srcId="{7132675C-BB51-4852-A569-123CC83707B8}" destId="{55D67964-7E68-48F1-9642-FCFBE34B7F3A}" srcOrd="1" destOrd="0" parTransId="{DB29EC08-779E-41C5-A7A5-BF890359BF6E}" sibTransId="{39F5037C-5097-4EAF-9B30-1E8386B49B43}"/>
    <dgm:cxn modelId="{EB0E46FE-4B94-4E1A-AEEC-7845342E18B4}" type="presOf" srcId="{79DAB850-7A30-4915-BEE1-7EC821F156B5}" destId="{03ECA966-CF32-4C72-8794-A74A5FDF61C6}" srcOrd="1" destOrd="0" presId="urn:microsoft.com/office/officeart/2005/8/layout/process1"/>
    <dgm:cxn modelId="{74CAEBAC-E028-4F7C-98D2-D84D24771EC7}" type="presOf" srcId="{39F5037C-5097-4EAF-9B30-1E8386B49B43}" destId="{3C70BFB1-FC45-41A2-B055-B112886EE4D8}" srcOrd="0" destOrd="0" presId="urn:microsoft.com/office/officeart/2005/8/layout/process1"/>
    <dgm:cxn modelId="{F84CD05A-DE3E-493A-B02F-D447404AD301}" type="presOf" srcId="{C9111ADC-A922-4364-98EA-C2C30118DB82}" destId="{0EE820C2-40D3-47A0-84A5-98DE6B20313D}" srcOrd="0" destOrd="0" presId="urn:microsoft.com/office/officeart/2005/8/layout/process1"/>
    <dgm:cxn modelId="{F93EE110-0F28-429F-AB76-B11AFC801B1A}" srcId="{7132675C-BB51-4852-A569-123CC83707B8}" destId="{D7E3F35D-8A19-490C-ADCD-2D0660B733B8}" srcOrd="0" destOrd="0" parTransId="{F38494A0-EFE1-47A6-AEE6-723672E1FC5E}" sibTransId="{961A3285-EE83-487D-8A09-BBA6423F2D6D}"/>
    <dgm:cxn modelId="{4A3ED610-D977-47E2-9A9F-0BC5A7DE95B5}" type="presOf" srcId="{7132675C-BB51-4852-A569-123CC83707B8}" destId="{69C9BF0F-008C-4337-AA9B-C3AE42344C7C}" srcOrd="0" destOrd="0" presId="urn:microsoft.com/office/officeart/2005/8/layout/process1"/>
    <dgm:cxn modelId="{DD99125D-0DCC-48AD-AB61-D7E3DC0AC694}" type="presOf" srcId="{961A3285-EE83-487D-8A09-BBA6423F2D6D}" destId="{1C62EEF4-F65A-4FF1-BBBA-C78E40FE491B}" srcOrd="1" destOrd="0" presId="urn:microsoft.com/office/officeart/2005/8/layout/process1"/>
    <dgm:cxn modelId="{2D245DD0-9F65-45A7-8D7C-D6D1E8A6B85A}" type="presOf" srcId="{D7E3F35D-8A19-490C-ADCD-2D0660B733B8}" destId="{C69CB74D-C943-426B-8CFE-F680B514AB19}" srcOrd="0" destOrd="0" presId="urn:microsoft.com/office/officeart/2005/8/layout/process1"/>
    <dgm:cxn modelId="{792B7541-2B98-41BE-A733-D6E820EEA3F6}" type="presOf" srcId="{39F5037C-5097-4EAF-9B30-1E8386B49B43}" destId="{BDDFE3E9-F11E-4B36-997A-29BB324EBE9C}" srcOrd="1" destOrd="0" presId="urn:microsoft.com/office/officeart/2005/8/layout/process1"/>
    <dgm:cxn modelId="{DB552F1A-98FC-42EF-AE7D-FA0022BD454E}" type="presOf" srcId="{7D60E987-D420-44B6-AFA3-D1E1A7A58898}" destId="{3F257AC0-0B65-4F06-A67D-F332552C05B4}" srcOrd="1" destOrd="0" presId="urn:microsoft.com/office/officeart/2005/8/layout/process1"/>
    <dgm:cxn modelId="{3CB9E12C-5835-4503-9C94-B5E583F6D643}" type="presOf" srcId="{A01219D0-CA2D-40DA-9A8B-DD0644FECA64}" destId="{901AC5E3-5DEB-447F-852A-5361F5E1571E}" srcOrd="0" destOrd="0" presId="urn:microsoft.com/office/officeart/2005/8/layout/process1"/>
    <dgm:cxn modelId="{213E8155-C9C0-405A-96B0-3B6D84BD9E49}" srcId="{7132675C-BB51-4852-A569-123CC83707B8}" destId="{C9111ADC-A922-4364-98EA-C2C30118DB82}" srcOrd="3" destOrd="0" parTransId="{343C2CE1-0023-48FD-A749-093EE2D7D0D3}" sibTransId="{C7ED6266-7F49-4D71-8F8A-F10A2DBF15C2}"/>
    <dgm:cxn modelId="{0F769B9E-2994-4AEA-AEA1-DB0A4E5FBB16}" type="presOf" srcId="{BE154962-C18D-4CD4-A4B7-AE57E60A495B}" destId="{91C32586-1F07-45BC-A2FB-EA9956CA665F}" srcOrd="0" destOrd="0" presId="urn:microsoft.com/office/officeart/2005/8/layout/process1"/>
    <dgm:cxn modelId="{977E5F6A-3218-4969-84B2-11F0D262FD42}" type="presOf" srcId="{C7ED6266-7F49-4D71-8F8A-F10A2DBF15C2}" destId="{37F474A6-4B84-469B-8923-EAB023D25028}" srcOrd="1" destOrd="0" presId="urn:microsoft.com/office/officeart/2005/8/layout/process1"/>
    <dgm:cxn modelId="{1BE85631-0147-4CBE-9D1E-D033A4D3962E}" srcId="{7132675C-BB51-4852-A569-123CC83707B8}" destId="{BE154962-C18D-4CD4-A4B7-AE57E60A495B}" srcOrd="5" destOrd="0" parTransId="{D9053C94-9475-457E-8D3D-0BF48348D4B1}" sibTransId="{1F131C1F-BA8D-4273-821F-007EF8CAF36F}"/>
    <dgm:cxn modelId="{90AD71C8-8412-4E59-9F86-35896D33C7BE}" type="presOf" srcId="{C7ED6266-7F49-4D71-8F8A-F10A2DBF15C2}" destId="{A14C83BF-2392-4CE0-9801-B31B4B6D526F}" srcOrd="0" destOrd="0" presId="urn:microsoft.com/office/officeart/2005/8/layout/process1"/>
    <dgm:cxn modelId="{2193E4F8-8E8E-456C-8395-C522EA84CE94}" type="presOf" srcId="{961A3285-EE83-487D-8A09-BBA6423F2D6D}" destId="{FBCD303C-5783-40FA-928D-B49E88E2C985}" srcOrd="0" destOrd="0" presId="urn:microsoft.com/office/officeart/2005/8/layout/process1"/>
    <dgm:cxn modelId="{CA3209DA-02DC-4A58-BBB1-23A0C1C3E64C}" srcId="{7132675C-BB51-4852-A569-123CC83707B8}" destId="{A01219D0-CA2D-40DA-9A8B-DD0644FECA64}" srcOrd="4" destOrd="0" parTransId="{47C3EA43-72C2-4DD3-AABF-7233D2165FA9}" sibTransId="{7D60E987-D420-44B6-AFA3-D1E1A7A58898}"/>
    <dgm:cxn modelId="{FDDCF725-032B-4A76-BD24-CEC6F2C474D6}" srcId="{7132675C-BB51-4852-A569-123CC83707B8}" destId="{61886F5C-983E-4BBD-BE57-07FB50EB8F4A}" srcOrd="2" destOrd="0" parTransId="{9B807F65-429B-4FBD-843D-02859D5C694B}" sibTransId="{79DAB850-7A30-4915-BEE1-7EC821F156B5}"/>
    <dgm:cxn modelId="{BFE5025A-A0C3-44B6-8018-F2A026C3A6AE}" type="presOf" srcId="{7D60E987-D420-44B6-AFA3-D1E1A7A58898}" destId="{51066E89-7F25-4BFF-9C65-88006E020A21}" srcOrd="0" destOrd="0" presId="urn:microsoft.com/office/officeart/2005/8/layout/process1"/>
    <dgm:cxn modelId="{62D47670-48AC-4012-B365-9D60B9BCA88E}" type="presParOf" srcId="{69C9BF0F-008C-4337-AA9B-C3AE42344C7C}" destId="{C69CB74D-C943-426B-8CFE-F680B514AB19}" srcOrd="0" destOrd="0" presId="urn:microsoft.com/office/officeart/2005/8/layout/process1"/>
    <dgm:cxn modelId="{C662CF6B-6A86-480D-A5AC-39F316178A17}" type="presParOf" srcId="{69C9BF0F-008C-4337-AA9B-C3AE42344C7C}" destId="{FBCD303C-5783-40FA-928D-B49E88E2C985}" srcOrd="1" destOrd="0" presId="urn:microsoft.com/office/officeart/2005/8/layout/process1"/>
    <dgm:cxn modelId="{9D170DCA-40D3-42BC-84C3-3747E9209A3E}" type="presParOf" srcId="{FBCD303C-5783-40FA-928D-B49E88E2C985}" destId="{1C62EEF4-F65A-4FF1-BBBA-C78E40FE491B}" srcOrd="0" destOrd="0" presId="urn:microsoft.com/office/officeart/2005/8/layout/process1"/>
    <dgm:cxn modelId="{1C61DE87-B992-4959-BC00-8A5855100D52}" type="presParOf" srcId="{69C9BF0F-008C-4337-AA9B-C3AE42344C7C}" destId="{AEA6DF24-E37A-4494-A5A2-F025C8FF160B}" srcOrd="2" destOrd="0" presId="urn:microsoft.com/office/officeart/2005/8/layout/process1"/>
    <dgm:cxn modelId="{DE49EA74-B91D-4EA7-82F6-3A1C6CD17318}" type="presParOf" srcId="{69C9BF0F-008C-4337-AA9B-C3AE42344C7C}" destId="{3C70BFB1-FC45-41A2-B055-B112886EE4D8}" srcOrd="3" destOrd="0" presId="urn:microsoft.com/office/officeart/2005/8/layout/process1"/>
    <dgm:cxn modelId="{F6F6D6F2-D6BB-421C-8212-CBA56C3277B0}" type="presParOf" srcId="{3C70BFB1-FC45-41A2-B055-B112886EE4D8}" destId="{BDDFE3E9-F11E-4B36-997A-29BB324EBE9C}" srcOrd="0" destOrd="0" presId="urn:microsoft.com/office/officeart/2005/8/layout/process1"/>
    <dgm:cxn modelId="{B60F86F1-B9AF-4493-92E3-B94058ED48B8}" type="presParOf" srcId="{69C9BF0F-008C-4337-AA9B-C3AE42344C7C}" destId="{23512FE5-DBF4-41DD-958D-9AEFD80BD1B5}" srcOrd="4" destOrd="0" presId="urn:microsoft.com/office/officeart/2005/8/layout/process1"/>
    <dgm:cxn modelId="{851B28B8-19D5-4BA6-94A4-8B01F6B791E3}" type="presParOf" srcId="{69C9BF0F-008C-4337-AA9B-C3AE42344C7C}" destId="{37582D50-578C-4897-9EC2-9CB2382BBE52}" srcOrd="5" destOrd="0" presId="urn:microsoft.com/office/officeart/2005/8/layout/process1"/>
    <dgm:cxn modelId="{42837FC8-2326-40E7-B708-C9104901631C}" type="presParOf" srcId="{37582D50-578C-4897-9EC2-9CB2382BBE52}" destId="{03ECA966-CF32-4C72-8794-A74A5FDF61C6}" srcOrd="0" destOrd="0" presId="urn:microsoft.com/office/officeart/2005/8/layout/process1"/>
    <dgm:cxn modelId="{CF99D78A-02DC-4FFA-906E-E738378257C1}" type="presParOf" srcId="{69C9BF0F-008C-4337-AA9B-C3AE42344C7C}" destId="{0EE820C2-40D3-47A0-84A5-98DE6B20313D}" srcOrd="6" destOrd="0" presId="urn:microsoft.com/office/officeart/2005/8/layout/process1"/>
    <dgm:cxn modelId="{32C9AB0A-3C54-46A3-8AE3-CB06825F26F2}" type="presParOf" srcId="{69C9BF0F-008C-4337-AA9B-C3AE42344C7C}" destId="{A14C83BF-2392-4CE0-9801-B31B4B6D526F}" srcOrd="7" destOrd="0" presId="urn:microsoft.com/office/officeart/2005/8/layout/process1"/>
    <dgm:cxn modelId="{EED169A9-78D1-4BB4-A234-FEBAE7DE5710}" type="presParOf" srcId="{A14C83BF-2392-4CE0-9801-B31B4B6D526F}" destId="{37F474A6-4B84-469B-8923-EAB023D25028}" srcOrd="0" destOrd="0" presId="urn:microsoft.com/office/officeart/2005/8/layout/process1"/>
    <dgm:cxn modelId="{E996C443-148D-4BD2-A782-BE58F2511595}" type="presParOf" srcId="{69C9BF0F-008C-4337-AA9B-C3AE42344C7C}" destId="{901AC5E3-5DEB-447F-852A-5361F5E1571E}" srcOrd="8" destOrd="0" presId="urn:microsoft.com/office/officeart/2005/8/layout/process1"/>
    <dgm:cxn modelId="{7C9AA226-7BB2-4172-BDD1-D00B8683FD88}" type="presParOf" srcId="{69C9BF0F-008C-4337-AA9B-C3AE42344C7C}" destId="{51066E89-7F25-4BFF-9C65-88006E020A21}" srcOrd="9" destOrd="0" presId="urn:microsoft.com/office/officeart/2005/8/layout/process1"/>
    <dgm:cxn modelId="{B45C2A5C-9EE2-4CCA-9163-7975233C02E7}" type="presParOf" srcId="{51066E89-7F25-4BFF-9C65-88006E020A21}" destId="{3F257AC0-0B65-4F06-A67D-F332552C05B4}" srcOrd="0" destOrd="0" presId="urn:microsoft.com/office/officeart/2005/8/layout/process1"/>
    <dgm:cxn modelId="{1EE94A28-4E53-44CA-B879-8DE7C224565C}" type="presParOf" srcId="{69C9BF0F-008C-4337-AA9B-C3AE42344C7C}" destId="{91C32586-1F07-45BC-A2FB-EA9956CA665F}" srcOrd="10" destOrd="0" presId="urn:microsoft.com/office/officeart/2005/8/layout/process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9CB74D-C943-426B-8CFE-F680B514AB19}">
      <dsp:nvSpPr>
        <dsp:cNvPr id="0" name=""/>
        <dsp:cNvSpPr/>
      </dsp:nvSpPr>
      <dsp:spPr>
        <a:xfrm>
          <a:off x="0" y="241080"/>
          <a:ext cx="734009" cy="75325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IN" sz="900" kern="1200"/>
            <a:t>Deploy SRDH Software Framework</a:t>
          </a:r>
        </a:p>
      </dsp:txBody>
      <dsp:txXfrm>
        <a:off x="21498" y="262578"/>
        <a:ext cx="691013" cy="710255"/>
      </dsp:txXfrm>
    </dsp:sp>
    <dsp:sp modelId="{FBCD303C-5783-40FA-928D-B49E88E2C985}">
      <dsp:nvSpPr>
        <dsp:cNvPr id="0" name=""/>
        <dsp:cNvSpPr/>
      </dsp:nvSpPr>
      <dsp:spPr>
        <a:xfrm>
          <a:off x="807410" y="526688"/>
          <a:ext cx="155609" cy="18203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IN" sz="700" kern="1200"/>
        </a:p>
      </dsp:txBody>
      <dsp:txXfrm>
        <a:off x="807410" y="563095"/>
        <a:ext cx="108926" cy="109220"/>
      </dsp:txXfrm>
    </dsp:sp>
    <dsp:sp modelId="{AEA6DF24-E37A-4494-A5A2-F025C8FF160B}">
      <dsp:nvSpPr>
        <dsp:cNvPr id="0" name=""/>
        <dsp:cNvSpPr/>
      </dsp:nvSpPr>
      <dsp:spPr>
        <a:xfrm>
          <a:off x="1027613" y="241080"/>
          <a:ext cx="734009" cy="75325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IN" sz="900" kern="1200"/>
            <a:t>Start using SRDH Software Application</a:t>
          </a:r>
        </a:p>
      </dsp:txBody>
      <dsp:txXfrm>
        <a:off x="1049111" y="262578"/>
        <a:ext cx="691013" cy="710255"/>
      </dsp:txXfrm>
    </dsp:sp>
    <dsp:sp modelId="{3C70BFB1-FC45-41A2-B055-B112886EE4D8}">
      <dsp:nvSpPr>
        <dsp:cNvPr id="0" name=""/>
        <dsp:cNvSpPr/>
      </dsp:nvSpPr>
      <dsp:spPr>
        <a:xfrm>
          <a:off x="1835023" y="526688"/>
          <a:ext cx="155609" cy="18203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IN" sz="700" kern="1200"/>
        </a:p>
      </dsp:txBody>
      <dsp:txXfrm>
        <a:off x="1835023" y="563095"/>
        <a:ext cx="108926" cy="109220"/>
      </dsp:txXfrm>
    </dsp:sp>
    <dsp:sp modelId="{23512FE5-DBF4-41DD-958D-9AEFD80BD1B5}">
      <dsp:nvSpPr>
        <dsp:cNvPr id="0" name=""/>
        <dsp:cNvSpPr/>
      </dsp:nvSpPr>
      <dsp:spPr>
        <a:xfrm>
          <a:off x="2055226" y="241080"/>
          <a:ext cx="734009" cy="75325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IN" sz="900" kern="1200"/>
            <a:t>Merge Aadhaar Enrollment Data</a:t>
          </a:r>
        </a:p>
      </dsp:txBody>
      <dsp:txXfrm>
        <a:off x="2076724" y="262578"/>
        <a:ext cx="691013" cy="710255"/>
      </dsp:txXfrm>
    </dsp:sp>
    <dsp:sp modelId="{37582D50-578C-4897-9EC2-9CB2382BBE52}">
      <dsp:nvSpPr>
        <dsp:cNvPr id="0" name=""/>
        <dsp:cNvSpPr/>
      </dsp:nvSpPr>
      <dsp:spPr>
        <a:xfrm>
          <a:off x="2862636" y="526688"/>
          <a:ext cx="155609" cy="18203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IN" sz="700" kern="1200"/>
        </a:p>
      </dsp:txBody>
      <dsp:txXfrm>
        <a:off x="2862636" y="563095"/>
        <a:ext cx="108926" cy="109220"/>
      </dsp:txXfrm>
    </dsp:sp>
    <dsp:sp modelId="{0EE820C2-40D3-47A0-84A5-98DE6B20313D}">
      <dsp:nvSpPr>
        <dsp:cNvPr id="0" name=""/>
        <dsp:cNvSpPr/>
      </dsp:nvSpPr>
      <dsp:spPr>
        <a:xfrm>
          <a:off x="3082839" y="241080"/>
          <a:ext cx="734009" cy="75325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IN" sz="900" kern="1200"/>
            <a:t>Enrich SRDH with resident data from other sources</a:t>
          </a:r>
        </a:p>
      </dsp:txBody>
      <dsp:txXfrm>
        <a:off x="3104337" y="262578"/>
        <a:ext cx="691013" cy="710255"/>
      </dsp:txXfrm>
    </dsp:sp>
    <dsp:sp modelId="{A14C83BF-2392-4CE0-9801-B31B4B6D526F}">
      <dsp:nvSpPr>
        <dsp:cNvPr id="0" name=""/>
        <dsp:cNvSpPr/>
      </dsp:nvSpPr>
      <dsp:spPr>
        <a:xfrm>
          <a:off x="3890249" y="526688"/>
          <a:ext cx="155609" cy="18203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IN" sz="700" kern="1200"/>
        </a:p>
      </dsp:txBody>
      <dsp:txXfrm>
        <a:off x="3890249" y="563095"/>
        <a:ext cx="108926" cy="109220"/>
      </dsp:txXfrm>
    </dsp:sp>
    <dsp:sp modelId="{901AC5E3-5DEB-447F-852A-5361F5E1571E}">
      <dsp:nvSpPr>
        <dsp:cNvPr id="0" name=""/>
        <dsp:cNvSpPr/>
      </dsp:nvSpPr>
      <dsp:spPr>
        <a:xfrm>
          <a:off x="4110452" y="241080"/>
          <a:ext cx="734009" cy="75325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IN" sz="900" kern="1200"/>
            <a:t>Connect with other Databases in State for Custom View</a:t>
          </a:r>
        </a:p>
      </dsp:txBody>
      <dsp:txXfrm>
        <a:off x="4131950" y="262578"/>
        <a:ext cx="691013" cy="710255"/>
      </dsp:txXfrm>
    </dsp:sp>
    <dsp:sp modelId="{51066E89-7F25-4BFF-9C65-88006E020A21}">
      <dsp:nvSpPr>
        <dsp:cNvPr id="0" name=""/>
        <dsp:cNvSpPr/>
      </dsp:nvSpPr>
      <dsp:spPr>
        <a:xfrm>
          <a:off x="4917862" y="526688"/>
          <a:ext cx="155609" cy="18203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en-IN" sz="700" kern="1200"/>
        </a:p>
      </dsp:txBody>
      <dsp:txXfrm>
        <a:off x="4917862" y="563095"/>
        <a:ext cx="108926" cy="109220"/>
      </dsp:txXfrm>
    </dsp:sp>
    <dsp:sp modelId="{91C32586-1F07-45BC-A2FB-EA9956CA665F}">
      <dsp:nvSpPr>
        <dsp:cNvPr id="0" name=""/>
        <dsp:cNvSpPr/>
      </dsp:nvSpPr>
      <dsp:spPr>
        <a:xfrm>
          <a:off x="5138065" y="241080"/>
          <a:ext cx="734009" cy="75325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IN" sz="900" kern="1200"/>
            <a:t>Data Cleaning and ongoing Data Maintenance</a:t>
          </a:r>
        </a:p>
      </dsp:txBody>
      <dsp:txXfrm>
        <a:off x="5159563" y="262578"/>
        <a:ext cx="691013" cy="710255"/>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2DEC0-055F-46F3-B9F4-826CA8B3B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33</Pages>
  <Words>7782</Words>
  <Characters>44411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RFQ for Selection of Enrolment Agencies</vt:lpstr>
    </vt:vector>
  </TitlesOfParts>
  <Company>UNOPS</Company>
  <LinksUpToDate>false</LinksUpToDate>
  <CharactersWithSpaces>52089</CharactersWithSpaces>
  <SharedDoc>false</SharedDoc>
  <HLinks>
    <vt:vector size="66" baseType="variant">
      <vt:variant>
        <vt:i4>262233</vt:i4>
      </vt:variant>
      <vt:variant>
        <vt:i4>63</vt:i4>
      </vt:variant>
      <vt:variant>
        <vt:i4>0</vt:i4>
      </vt:variant>
      <vt:variant>
        <vt:i4>5</vt:i4>
      </vt:variant>
      <vt:variant>
        <vt:lpwstr>http://www.uidai.gov.in/</vt:lpwstr>
      </vt:variant>
      <vt:variant>
        <vt:lpwstr/>
      </vt:variant>
      <vt:variant>
        <vt:i4>1048635</vt:i4>
      </vt:variant>
      <vt:variant>
        <vt:i4>56</vt:i4>
      </vt:variant>
      <vt:variant>
        <vt:i4>0</vt:i4>
      </vt:variant>
      <vt:variant>
        <vt:i4>5</vt:i4>
      </vt:variant>
      <vt:variant>
        <vt:lpwstr/>
      </vt:variant>
      <vt:variant>
        <vt:lpwstr>_Toc288599832</vt:lpwstr>
      </vt:variant>
      <vt:variant>
        <vt:i4>1048635</vt:i4>
      </vt:variant>
      <vt:variant>
        <vt:i4>50</vt:i4>
      </vt:variant>
      <vt:variant>
        <vt:i4>0</vt:i4>
      </vt:variant>
      <vt:variant>
        <vt:i4>5</vt:i4>
      </vt:variant>
      <vt:variant>
        <vt:lpwstr/>
      </vt:variant>
      <vt:variant>
        <vt:lpwstr>_Toc288599831</vt:lpwstr>
      </vt:variant>
      <vt:variant>
        <vt:i4>1048635</vt:i4>
      </vt:variant>
      <vt:variant>
        <vt:i4>44</vt:i4>
      </vt:variant>
      <vt:variant>
        <vt:i4>0</vt:i4>
      </vt:variant>
      <vt:variant>
        <vt:i4>5</vt:i4>
      </vt:variant>
      <vt:variant>
        <vt:lpwstr/>
      </vt:variant>
      <vt:variant>
        <vt:lpwstr>_Toc288599830</vt:lpwstr>
      </vt:variant>
      <vt:variant>
        <vt:i4>1114171</vt:i4>
      </vt:variant>
      <vt:variant>
        <vt:i4>38</vt:i4>
      </vt:variant>
      <vt:variant>
        <vt:i4>0</vt:i4>
      </vt:variant>
      <vt:variant>
        <vt:i4>5</vt:i4>
      </vt:variant>
      <vt:variant>
        <vt:lpwstr/>
      </vt:variant>
      <vt:variant>
        <vt:lpwstr>_Toc288599829</vt:lpwstr>
      </vt:variant>
      <vt:variant>
        <vt:i4>1114171</vt:i4>
      </vt:variant>
      <vt:variant>
        <vt:i4>32</vt:i4>
      </vt:variant>
      <vt:variant>
        <vt:i4>0</vt:i4>
      </vt:variant>
      <vt:variant>
        <vt:i4>5</vt:i4>
      </vt:variant>
      <vt:variant>
        <vt:lpwstr/>
      </vt:variant>
      <vt:variant>
        <vt:lpwstr>_Toc288599828</vt:lpwstr>
      </vt:variant>
      <vt:variant>
        <vt:i4>1114171</vt:i4>
      </vt:variant>
      <vt:variant>
        <vt:i4>26</vt:i4>
      </vt:variant>
      <vt:variant>
        <vt:i4>0</vt:i4>
      </vt:variant>
      <vt:variant>
        <vt:i4>5</vt:i4>
      </vt:variant>
      <vt:variant>
        <vt:lpwstr/>
      </vt:variant>
      <vt:variant>
        <vt:lpwstr>_Toc288599827</vt:lpwstr>
      </vt:variant>
      <vt:variant>
        <vt:i4>1114171</vt:i4>
      </vt:variant>
      <vt:variant>
        <vt:i4>20</vt:i4>
      </vt:variant>
      <vt:variant>
        <vt:i4>0</vt:i4>
      </vt:variant>
      <vt:variant>
        <vt:i4>5</vt:i4>
      </vt:variant>
      <vt:variant>
        <vt:lpwstr/>
      </vt:variant>
      <vt:variant>
        <vt:lpwstr>_Toc288599826</vt:lpwstr>
      </vt:variant>
      <vt:variant>
        <vt:i4>1114171</vt:i4>
      </vt:variant>
      <vt:variant>
        <vt:i4>14</vt:i4>
      </vt:variant>
      <vt:variant>
        <vt:i4>0</vt:i4>
      </vt:variant>
      <vt:variant>
        <vt:i4>5</vt:i4>
      </vt:variant>
      <vt:variant>
        <vt:lpwstr/>
      </vt:variant>
      <vt:variant>
        <vt:lpwstr>_Toc288599825</vt:lpwstr>
      </vt:variant>
      <vt:variant>
        <vt:i4>1114171</vt:i4>
      </vt:variant>
      <vt:variant>
        <vt:i4>8</vt:i4>
      </vt:variant>
      <vt:variant>
        <vt:i4>0</vt:i4>
      </vt:variant>
      <vt:variant>
        <vt:i4>5</vt:i4>
      </vt:variant>
      <vt:variant>
        <vt:lpwstr/>
      </vt:variant>
      <vt:variant>
        <vt:lpwstr>_Toc288599824</vt:lpwstr>
      </vt:variant>
      <vt:variant>
        <vt:i4>1114171</vt:i4>
      </vt:variant>
      <vt:variant>
        <vt:i4>2</vt:i4>
      </vt:variant>
      <vt:variant>
        <vt:i4>0</vt:i4>
      </vt:variant>
      <vt:variant>
        <vt:i4>5</vt:i4>
      </vt:variant>
      <vt:variant>
        <vt:lpwstr/>
      </vt:variant>
      <vt:variant>
        <vt:lpwstr>_Toc288599823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 for Selection of Enrolment Agencies</dc:title>
  <dc:creator>UIDAI</dc:creator>
  <cp:lastModifiedBy>Sameer Gupta</cp:lastModifiedBy>
  <cp:revision>170</cp:revision>
  <cp:lastPrinted>2011-04-26T06:03:00Z</cp:lastPrinted>
  <dcterms:created xsi:type="dcterms:W3CDTF">2011-07-25T08:16:00Z</dcterms:created>
  <dcterms:modified xsi:type="dcterms:W3CDTF">2011-07-28T09:20:00Z</dcterms:modified>
</cp:coreProperties>
</file>